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BA1" w:rsidRDefault="00A53904">
      <w:pPr>
        <w:pStyle w:val="HoofdtekstA"/>
        <w:jc w:val="center"/>
        <w:rPr>
          <w:b/>
          <w:bCs/>
          <w:sz w:val="36"/>
          <w:szCs w:val="36"/>
        </w:rPr>
      </w:pPr>
      <w:bookmarkStart w:id="0" w:name="_GoBack"/>
      <w:bookmarkEnd w:id="0"/>
      <w:r>
        <w:rPr>
          <w:b/>
          <w:bCs/>
          <w:sz w:val="36"/>
          <w:szCs w:val="36"/>
        </w:rPr>
        <w:t>K</w:t>
      </w:r>
      <w:r>
        <w:rPr>
          <w:b/>
          <w:bCs/>
          <w:sz w:val="36"/>
          <w:szCs w:val="36"/>
        </w:rPr>
        <w:tab/>
        <w:t>A</w:t>
      </w:r>
      <w:r>
        <w:rPr>
          <w:b/>
          <w:bCs/>
          <w:sz w:val="36"/>
          <w:szCs w:val="36"/>
        </w:rPr>
        <w:tab/>
        <w:t>R</w:t>
      </w:r>
      <w:r>
        <w:rPr>
          <w:b/>
          <w:bCs/>
          <w:sz w:val="36"/>
          <w:szCs w:val="36"/>
        </w:rPr>
        <w:tab/>
        <w:t>A</w:t>
      </w:r>
      <w:r>
        <w:rPr>
          <w:b/>
          <w:bCs/>
          <w:sz w:val="36"/>
          <w:szCs w:val="36"/>
        </w:rPr>
        <w:tab/>
        <w:t>G</w:t>
      </w:r>
      <w:r>
        <w:rPr>
          <w:b/>
          <w:bCs/>
          <w:sz w:val="36"/>
          <w:szCs w:val="36"/>
        </w:rPr>
        <w:tab/>
        <w:t>K</w:t>
      </w:r>
      <w:r>
        <w:rPr>
          <w:b/>
          <w:bCs/>
          <w:sz w:val="36"/>
          <w:szCs w:val="36"/>
        </w:rPr>
        <w:tab/>
        <w:t>I</w:t>
      </w:r>
      <w:r>
        <w:rPr>
          <w:b/>
          <w:bCs/>
          <w:sz w:val="36"/>
          <w:szCs w:val="36"/>
        </w:rPr>
        <w:tab/>
        <w:t>O</w:t>
      </w:r>
      <w:r>
        <w:rPr>
          <w:b/>
          <w:bCs/>
          <w:sz w:val="36"/>
          <w:szCs w:val="36"/>
        </w:rPr>
        <w:tab/>
        <w:t>Z</w:t>
      </w:r>
      <w:r>
        <w:rPr>
          <w:b/>
          <w:bCs/>
          <w:sz w:val="36"/>
          <w:szCs w:val="36"/>
        </w:rPr>
        <w:tab/>
        <w:t>I</w:t>
      </w:r>
      <w:r>
        <w:rPr>
          <w:b/>
          <w:bCs/>
          <w:sz w:val="36"/>
          <w:szCs w:val="36"/>
        </w:rPr>
        <w:tab/>
        <w:t>S</w:t>
      </w:r>
    </w:p>
    <w:p w:rsidR="00880BA1" w:rsidRDefault="00A53904">
      <w:pPr>
        <w:pStyle w:val="HoofdtekstA"/>
        <w:jc w:val="center"/>
        <w:rPr>
          <w:b/>
          <w:bCs/>
          <w:sz w:val="36"/>
          <w:szCs w:val="36"/>
        </w:rPr>
      </w:pPr>
      <w:r>
        <w:rPr>
          <w:rFonts w:hAnsi="Helvetica"/>
          <w:b/>
          <w:bCs/>
          <w:sz w:val="36"/>
          <w:szCs w:val="36"/>
        </w:rPr>
        <w:t>à</w:t>
      </w:r>
      <w:r>
        <w:rPr>
          <w:b/>
          <w:bCs/>
          <w:sz w:val="36"/>
          <w:szCs w:val="36"/>
        </w:rPr>
        <w:t xml:space="preserve"> </w:t>
      </w:r>
      <w:r>
        <w:rPr>
          <w:b/>
          <w:bCs/>
          <w:sz w:val="36"/>
          <w:szCs w:val="36"/>
        </w:rPr>
        <w:tab/>
        <w:t>Molenbeek</w:t>
      </w:r>
    </w:p>
    <w:p w:rsidR="00880BA1" w:rsidRDefault="00A53904">
      <w:pPr>
        <w:pStyle w:val="HoofdtekstA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1er novembre 2016</w:t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1632099</wp:posOffset>
            </wp:positionH>
            <wp:positionV relativeFrom="line">
              <wp:posOffset>207099</wp:posOffset>
            </wp:positionV>
            <wp:extent cx="4283336" cy="3026892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336" cy="30268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  <w:rPr>
          <w:b/>
          <w:bCs/>
          <w:sz w:val="28"/>
          <w:szCs w:val="28"/>
        </w:rPr>
      </w:pPr>
    </w:p>
    <w:p w:rsidR="00880BA1" w:rsidRDefault="00A53904">
      <w:pPr>
        <w:pStyle w:val="HoofdtekstA"/>
        <w:jc w:val="center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>&lt;&lt; ALEXANDRE LE GRAND ET LE DRAGON MAUDIT&gt;&gt;</w:t>
      </w:r>
    </w:p>
    <w:p w:rsidR="00880BA1" w:rsidRDefault="00880BA1">
      <w:pPr>
        <w:pStyle w:val="Standaard"/>
        <w:jc w:val="center"/>
        <w:rPr>
          <w:rFonts w:ascii="Arial" w:eastAsia="Arial" w:hAnsi="Arial" w:cs="Arial"/>
          <w:b/>
          <w:bCs/>
          <w:sz w:val="28"/>
          <w:szCs w:val="28"/>
        </w:rPr>
      </w:pPr>
    </w:p>
    <w:p w:rsidR="00880BA1" w:rsidRDefault="00880BA1">
      <w:pPr>
        <w:pStyle w:val="HoofdtekstA"/>
        <w:rPr>
          <w:rFonts w:ascii="Arial" w:eastAsia="Arial" w:hAnsi="Arial" w:cs="Arial"/>
          <w:b/>
          <w:bCs/>
          <w:sz w:val="28"/>
          <w:szCs w:val="28"/>
        </w:rPr>
      </w:pPr>
    </w:p>
    <w:p w:rsidR="00880BA1" w:rsidRDefault="00A53904">
      <w:pPr>
        <w:pStyle w:val="HoofdtekstA"/>
        <w:rPr>
          <w:b/>
          <w:bCs/>
        </w:rPr>
      </w:pPr>
      <w:r>
        <w:rPr>
          <w:b/>
          <w:bCs/>
        </w:rPr>
        <w:t xml:space="preserve">1. </w:t>
      </w:r>
      <w:r>
        <w:rPr>
          <w:rFonts w:ascii="Arial Unicode MS" w:hAnsi="Helvetica"/>
          <w:b/>
          <w:bCs/>
        </w:rPr>
        <w:t>“</w:t>
      </w:r>
      <w:r>
        <w:rPr>
          <w:b/>
          <w:bCs/>
          <w:i/>
          <w:iCs/>
        </w:rPr>
        <w:t>Lorsque l</w:t>
      </w:r>
      <w:r>
        <w:rPr>
          <w:rFonts w:ascii="Arial Unicode MS" w:hAnsi="Helvetica"/>
          <w:b/>
          <w:bCs/>
          <w:i/>
          <w:iCs/>
        </w:rPr>
        <w:t>’â</w:t>
      </w:r>
      <w:r>
        <w:rPr>
          <w:b/>
          <w:bCs/>
          <w:i/>
          <w:iCs/>
        </w:rPr>
        <w:t>me brille, les corps sont visible au monde</w:t>
      </w:r>
      <w:r>
        <w:rPr>
          <w:rFonts w:ascii="Arial Unicode MS" w:hAnsi="Helvetica"/>
          <w:b/>
          <w:bCs/>
        </w:rPr>
        <w:t>”</w:t>
      </w:r>
    </w:p>
    <w:p w:rsidR="00880BA1" w:rsidRDefault="00880BA1">
      <w:pPr>
        <w:pStyle w:val="HoofdtekstA"/>
        <w:rPr>
          <w:b/>
          <w:bCs/>
        </w:rPr>
      </w:pPr>
    </w:p>
    <w:p w:rsidR="00880BA1" w:rsidRDefault="00A53904">
      <w:pPr>
        <w:pStyle w:val="HoofdtekstA"/>
      </w:pPr>
      <w:r>
        <w:t>Karagkiozis fait partie de l'ancienne tradition orientale du th</w:t>
      </w:r>
      <w:r>
        <w:rPr>
          <w:rFonts w:ascii="Arial Unicode MS" w:hAnsi="Helvetica"/>
        </w:rPr>
        <w:t>éâ</w:t>
      </w:r>
      <w:r>
        <w:t>tre d</w:t>
      </w:r>
      <w:r>
        <w:rPr>
          <w:rFonts w:ascii="Arial Unicode MS" w:hAnsi="Helvetica"/>
        </w:rPr>
        <w:t>’</w:t>
      </w:r>
      <w:r>
        <w:t>ombres, mais d</w:t>
      </w:r>
      <w:r>
        <w:rPr>
          <w:rFonts w:ascii="Arial Unicode MS" w:hAnsi="Helvetica"/>
        </w:rPr>
        <w:t>é</w:t>
      </w:r>
      <w:r>
        <w:t xml:space="preserve">veloppe </w:t>
      </w:r>
      <w:r>
        <w:t>au 19</w:t>
      </w:r>
      <w:r>
        <w:rPr>
          <w:rFonts w:ascii="Arial Unicode MS" w:hAnsi="Helvetica"/>
        </w:rPr>
        <w:t>è</w:t>
      </w:r>
      <w:r>
        <w:t>me si</w:t>
      </w:r>
      <w:r>
        <w:rPr>
          <w:rFonts w:ascii="Arial Unicode MS" w:hAnsi="Helvetica"/>
        </w:rPr>
        <w:t>è</w:t>
      </w:r>
      <w:r>
        <w:t>cle des caract</w:t>
      </w:r>
      <w:r>
        <w:rPr>
          <w:rFonts w:ascii="Arial Unicode MS" w:hAnsi="Helvetica"/>
        </w:rPr>
        <w:t>é</w:t>
      </w:r>
      <w:r>
        <w:t>ristiques typiquement grecques. Le th</w:t>
      </w:r>
      <w:r>
        <w:rPr>
          <w:rFonts w:ascii="Arial Unicode MS" w:hAnsi="Helvetica"/>
        </w:rPr>
        <w:t>éâ</w:t>
      </w:r>
      <w:r>
        <w:t>tre d</w:t>
      </w:r>
      <w:r>
        <w:rPr>
          <w:rFonts w:ascii="Arial Unicode MS" w:hAnsi="Helvetica"/>
        </w:rPr>
        <w:t>’</w:t>
      </w:r>
      <w:r>
        <w:rPr>
          <w:rFonts w:ascii="Arial Unicode MS" w:hAnsi="Helvetica"/>
        </w:rPr>
        <w:t xml:space="preserve"> </w:t>
      </w:r>
      <w:r>
        <w:t>ombres se joue avec des personnages en papier et une source de lumi</w:t>
      </w:r>
      <w:r>
        <w:rPr>
          <w:rFonts w:ascii="Arial Unicode MS" w:hAnsi="Helvetica"/>
        </w:rPr>
        <w:t>è</w:t>
      </w:r>
      <w:r>
        <w:t>re sur une grande toile. La forme la plus ancienne de ce jeu d</w:t>
      </w:r>
      <w:r>
        <w:rPr>
          <w:rFonts w:ascii="Arial Unicode MS" w:hAnsi="Helvetica"/>
        </w:rPr>
        <w:t>’</w:t>
      </w:r>
      <w:r>
        <w:rPr>
          <w:rFonts w:ascii="Arial Unicode MS" w:hAnsi="Helvetica"/>
        </w:rPr>
        <w:t xml:space="preserve"> </w:t>
      </w:r>
      <w:r>
        <w:t xml:space="preserve">ombres a </w:t>
      </w:r>
      <w:r>
        <w:rPr>
          <w:rFonts w:ascii="Arial Unicode MS" w:hAnsi="Helvetica"/>
        </w:rPr>
        <w:t>é</w:t>
      </w:r>
      <w:r>
        <w:t>merg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Java et en Inde. En Chine, le th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>â</w:t>
      </w:r>
      <w:r>
        <w:t>tre d'ombres a atteint une telle perfection qu'il est devenu une nouvelle fa</w:t>
      </w:r>
      <w:r>
        <w:rPr>
          <w:rFonts w:ascii="Arial Unicode MS" w:hAnsi="Helvetica"/>
        </w:rPr>
        <w:t>ç</w:t>
      </w:r>
      <w:r>
        <w:t>on de s</w:t>
      </w:r>
      <w:r>
        <w:rPr>
          <w:rFonts w:ascii="Arial Unicode MS" w:hAnsi="Helvetica"/>
        </w:rPr>
        <w:t>’</w:t>
      </w:r>
      <w:r>
        <w:t>exprimer, liant divers formes d</w:t>
      </w:r>
      <w:r>
        <w:rPr>
          <w:rFonts w:ascii="Arial Unicode MS" w:hAnsi="Helvetica"/>
        </w:rPr>
        <w:t>’</w:t>
      </w:r>
      <w:r>
        <w:t>art (musique, dessin, mime). Au fil du temps, les performances devenaient plus folkloriques, perdant</w:t>
      </w:r>
      <w:r>
        <w:rPr>
          <w:rFonts w:ascii="Arial Unicode MS" w:hAnsi="Helvetica"/>
        </w:rPr>
        <w:t> </w:t>
      </w:r>
      <w:r>
        <w:rPr>
          <w:rFonts w:ascii="Arial Unicode MS" w:hAnsi="Helvetica"/>
        </w:rPr>
        <w:t xml:space="preserve"> </w:t>
      </w:r>
      <w:r>
        <w:t>leur caract</w:t>
      </w:r>
      <w:r>
        <w:rPr>
          <w:rFonts w:ascii="Arial Unicode MS" w:hAnsi="Helvetica"/>
        </w:rPr>
        <w:t>è</w:t>
      </w:r>
      <w:r>
        <w:t xml:space="preserve">re initial qui </w:t>
      </w:r>
      <w:r>
        <w:rPr>
          <w:rFonts w:ascii="Arial Unicode MS" w:hAnsi="Helvetica"/>
        </w:rPr>
        <w:t>é</w:t>
      </w:r>
      <w:r>
        <w:t>tait rel</w:t>
      </w:r>
      <w:r>
        <w:t>igieux. De l</w:t>
      </w:r>
      <w:r>
        <w:rPr>
          <w:rFonts w:ascii="Arial Unicode MS" w:hAnsi="Helvetica"/>
        </w:rPr>
        <w:t>’</w:t>
      </w:r>
      <w:r>
        <w:t>extr</w:t>
      </w:r>
      <w:r>
        <w:rPr>
          <w:rFonts w:ascii="Arial Unicode MS" w:hAnsi="Helvetica"/>
        </w:rPr>
        <w:t>ê</w:t>
      </w:r>
      <w:r>
        <w:t>me Orient, le th</w:t>
      </w:r>
      <w:r>
        <w:rPr>
          <w:rFonts w:ascii="Arial Unicode MS" w:hAnsi="Helvetica"/>
        </w:rPr>
        <w:t>éâ</w:t>
      </w:r>
      <w:r>
        <w:t>tre d</w:t>
      </w:r>
      <w:r>
        <w:rPr>
          <w:rFonts w:ascii="Arial Unicode MS" w:hAnsi="Helvetica"/>
        </w:rPr>
        <w:t>’</w:t>
      </w:r>
      <w:r>
        <w:t>ombres est all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jusqu</w:t>
      </w:r>
      <w:r>
        <w:rPr>
          <w:rFonts w:ascii="Arial Unicode MS" w:hAnsi="Helvetica"/>
        </w:rPr>
        <w:t>’à</w:t>
      </w:r>
      <w:r>
        <w:rPr>
          <w:rFonts w:ascii="Arial Unicode MS" w:hAnsi="Helvetica"/>
        </w:rPr>
        <w:t xml:space="preserve"> </w:t>
      </w:r>
      <w:r>
        <w:t>atteindre la Perse, aujourd</w:t>
      </w:r>
      <w:r>
        <w:rPr>
          <w:rFonts w:ascii="Arial Unicode MS" w:hAnsi="Helvetica"/>
        </w:rPr>
        <w:t>’</w:t>
      </w:r>
      <w:r>
        <w:t>hui l</w:t>
      </w:r>
      <w:r>
        <w:rPr>
          <w:rFonts w:ascii="Arial Unicode MS" w:hAnsi="Helvetica"/>
        </w:rPr>
        <w:t>’</w:t>
      </w:r>
      <w:r>
        <w:t xml:space="preserve">Iran, sans doute par le biais des nomades, afin de se propager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travers le bassin M</w:t>
      </w:r>
      <w:r>
        <w:rPr>
          <w:rFonts w:ascii="Arial Unicode MS" w:hAnsi="Helvetica"/>
        </w:rPr>
        <w:t>é</w:t>
      </w:r>
      <w:r>
        <w:t>diterran</w:t>
      </w:r>
      <w:r>
        <w:rPr>
          <w:rFonts w:ascii="Arial Unicode MS" w:hAnsi="Helvetica"/>
        </w:rPr>
        <w:t>é</w:t>
      </w:r>
      <w:r>
        <w:t>en. On retrouve des traces de ce th</w:t>
      </w:r>
      <w:r>
        <w:rPr>
          <w:rFonts w:ascii="Arial Unicode MS" w:hAnsi="Helvetica"/>
        </w:rPr>
        <w:t>éâ</w:t>
      </w:r>
      <w:r>
        <w:t>tre d</w:t>
      </w:r>
      <w:r>
        <w:rPr>
          <w:rFonts w:ascii="Arial Unicode MS" w:hAnsi="Helvetica"/>
        </w:rPr>
        <w:t>’</w:t>
      </w:r>
      <w:r>
        <w:t xml:space="preserve">ombres en Egypte, </w:t>
      </w:r>
      <w:r>
        <w:t>Alg</w:t>
      </w:r>
      <w:r>
        <w:rPr>
          <w:rFonts w:ascii="Arial Unicode MS" w:hAnsi="Helvetica"/>
        </w:rPr>
        <w:t>é</w:t>
      </w:r>
      <w:r>
        <w:t>rie, Tunisie et au Maroc mais aussi dans les villes arabes comme Bagdad et Damas. Des artistes itin</w:t>
      </w:r>
      <w:r>
        <w:rPr>
          <w:rFonts w:ascii="Arial Unicode MS" w:hAnsi="Helvetica"/>
        </w:rPr>
        <w:t>é</w:t>
      </w:r>
      <w:r>
        <w:t xml:space="preserve">rants propagent cette forme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travers l'Italie, l'Allemagne et l'Angleterre et partout en Europe.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Pendant la p</w:t>
      </w:r>
      <w:r>
        <w:rPr>
          <w:rFonts w:ascii="Arial Unicode MS" w:hAnsi="Helvetica"/>
        </w:rPr>
        <w:t>é</w:t>
      </w:r>
      <w:r>
        <w:t xml:space="preserve">riode ottomane </w:t>
      </w:r>
      <w:r>
        <w:rPr>
          <w:rFonts w:ascii="Arial Unicode MS" w:hAnsi="Helvetica"/>
        </w:rPr>
        <w:t> </w:t>
      </w:r>
      <w:r>
        <w:t>le personnage de Karagki</w:t>
      </w:r>
      <w:r>
        <w:t>ozis voit le jour. Il joue le r</w:t>
      </w:r>
      <w:r>
        <w:rPr>
          <w:rFonts w:ascii="Arial Unicode MS" w:hAnsi="Helvetica"/>
        </w:rPr>
        <w:t>ô</w:t>
      </w:r>
      <w:r>
        <w:t>le principal aussi bien dans le th</w:t>
      </w:r>
      <w:r>
        <w:rPr>
          <w:rFonts w:ascii="Arial Unicode MS" w:hAnsi="Helvetica"/>
        </w:rPr>
        <w:t>é</w:t>
      </w:r>
      <w:r>
        <w:t>atre d</w:t>
      </w:r>
      <w:r>
        <w:rPr>
          <w:rFonts w:ascii="Arial Unicode MS" w:hAnsi="Helvetica"/>
        </w:rPr>
        <w:t>’</w:t>
      </w:r>
      <w:r>
        <w:t>ombres turque que le grec. Les Turcs l'appellent Karag</w:t>
      </w:r>
      <w:r>
        <w:rPr>
          <w:rFonts w:ascii="Arial Unicode MS" w:hAnsi="Helvetica"/>
        </w:rPr>
        <w:t>ö</w:t>
      </w:r>
      <w:r>
        <w:t xml:space="preserve">z, ce qui signifie </w:t>
      </w:r>
      <w:r>
        <w:rPr>
          <w:rFonts w:ascii="Arial Unicode MS" w:hAnsi="Helvetica"/>
        </w:rPr>
        <w:t>“</w:t>
      </w:r>
      <w:r>
        <w:t xml:space="preserve">Oeuil Noir". On ne sait pas quand il a exactement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introduit, mais la l</w:t>
      </w:r>
      <w:r>
        <w:rPr>
          <w:rFonts w:ascii="Arial Unicode MS" w:hAnsi="Helvetica"/>
        </w:rPr>
        <w:t>é</w:t>
      </w:r>
      <w:r>
        <w:t>gende veut que Karagkiozis et so</w:t>
      </w:r>
      <w:r>
        <w:t>n meilleur ami Chatziavatis ont particip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la construction de la mosqu</w:t>
      </w:r>
      <w:r>
        <w:rPr>
          <w:rFonts w:ascii="Arial Unicode MS" w:hAnsi="Helvetica"/>
        </w:rPr>
        <w:t>é</w:t>
      </w:r>
      <w:r>
        <w:t>e de Bursa au milieu du 14</w:t>
      </w:r>
      <w:r>
        <w:rPr>
          <w:rFonts w:ascii="Arial Unicode MS" w:hAnsi="Helvetica"/>
        </w:rPr>
        <w:t>è</w:t>
      </w:r>
      <w:r>
        <w:t>me si</w:t>
      </w:r>
      <w:r>
        <w:rPr>
          <w:rFonts w:ascii="Arial Unicode MS" w:hAnsi="Helvetica"/>
        </w:rPr>
        <w:t>è</w:t>
      </w:r>
      <w:r>
        <w:t xml:space="preserve">cle. Le jeu de mots entre les deux hommes </w:t>
      </w:r>
      <w:r>
        <w:rPr>
          <w:rFonts w:ascii="Arial Unicode MS" w:hAnsi="Helvetica"/>
        </w:rPr>
        <w:t>é</w:t>
      </w:r>
      <w:r>
        <w:t>tait tellement dr</w:t>
      </w:r>
      <w:r>
        <w:rPr>
          <w:rFonts w:ascii="Arial Unicode MS" w:hAnsi="Helvetica"/>
        </w:rPr>
        <w:t>ô</w:t>
      </w:r>
      <w:r>
        <w:t>le qu</w:t>
      </w:r>
      <w:r>
        <w:rPr>
          <w:rFonts w:ascii="Arial Unicode MS" w:hAnsi="Helvetica"/>
        </w:rPr>
        <w:t>’</w:t>
      </w:r>
      <w:r>
        <w:rPr>
          <w:rFonts w:ascii="Arial Unicode MS" w:hAnsi="Helvetica"/>
        </w:rPr>
        <w:t xml:space="preserve"> </w:t>
      </w:r>
      <w:r>
        <w:t>il emp</w:t>
      </w:r>
      <w:r>
        <w:rPr>
          <w:rFonts w:ascii="Arial Unicode MS" w:hAnsi="Helvetica"/>
        </w:rPr>
        <w:t>ê</w:t>
      </w:r>
      <w:r>
        <w:t>chait les autres travailleurs de progresser dans la construction de la mosqu</w:t>
      </w:r>
      <w:r>
        <w:rPr>
          <w:rFonts w:ascii="Arial Unicode MS" w:hAnsi="Helvetica"/>
        </w:rPr>
        <w:t>é</w:t>
      </w:r>
      <w:r>
        <w:t>e. Le sultan, f</w:t>
      </w:r>
      <w:r>
        <w:rPr>
          <w:rFonts w:ascii="Arial Unicode MS" w:hAnsi="Helvetica"/>
        </w:rPr>
        <w:t>â</w:t>
      </w:r>
      <w:r>
        <w:t>ch</w:t>
      </w:r>
      <w:r>
        <w:rPr>
          <w:rFonts w:ascii="Arial Unicode MS" w:hAnsi="Helvetica"/>
        </w:rPr>
        <w:t>é</w:t>
      </w:r>
      <w:r>
        <w:t>, les a fait d</w:t>
      </w:r>
      <w:r>
        <w:rPr>
          <w:rFonts w:ascii="Arial Unicode MS" w:hAnsi="Helvetica"/>
        </w:rPr>
        <w:t>é</w:t>
      </w:r>
      <w:r>
        <w:t>capiter. Peu de temps apr</w:t>
      </w:r>
      <w:r>
        <w:rPr>
          <w:rFonts w:ascii="Arial Unicode MS" w:hAnsi="Helvetica"/>
        </w:rPr>
        <w:t>è</w:t>
      </w:r>
      <w:r>
        <w:t>s et regrettant son acte, il f</w:t>
      </w:r>
      <w:r>
        <w:rPr>
          <w:rFonts w:ascii="Arial Unicode MS" w:hAnsi="Helvetica"/>
        </w:rPr>
        <w:t>î</w:t>
      </w:r>
      <w:r>
        <w:t>t d</w:t>
      </w:r>
      <w:r>
        <w:rPr>
          <w:rFonts w:ascii="Arial Unicode MS" w:hAnsi="Helvetica"/>
        </w:rPr>
        <w:t>é</w:t>
      </w:r>
      <w:r>
        <w:t>couper des personnages en carton qui devaient repr</w:t>
      </w:r>
      <w:r>
        <w:rPr>
          <w:rFonts w:ascii="Arial Unicode MS" w:hAnsi="Helvetica"/>
        </w:rPr>
        <w:t>é</w:t>
      </w:r>
      <w:r>
        <w:t>senter et imiter les deux hommes. En 2006 cette histoire fit l</w:t>
      </w:r>
      <w:r>
        <w:rPr>
          <w:rFonts w:ascii="Arial Unicode MS" w:hAnsi="Helvetica"/>
        </w:rPr>
        <w:t>’</w:t>
      </w:r>
      <w:r>
        <w:t>objet du film du cin</w:t>
      </w:r>
      <w:r>
        <w:rPr>
          <w:rFonts w:ascii="Arial Unicode MS" w:hAnsi="Helvetica"/>
        </w:rPr>
        <w:t>é</w:t>
      </w:r>
      <w:r>
        <w:t>aste turc Ezel Akay (Haci</w:t>
      </w:r>
      <w:r>
        <w:t>vat Karag</w:t>
      </w:r>
      <w:r>
        <w:rPr>
          <w:rFonts w:ascii="Arial Unicode MS" w:hAnsi="Helvetica"/>
        </w:rPr>
        <w:t>ö</w:t>
      </w:r>
      <w:r>
        <w:t xml:space="preserve">z Neden </w:t>
      </w:r>
      <w:r>
        <w:rPr>
          <w:rFonts w:ascii="Arial Unicode MS" w:hAnsi="Helvetica"/>
        </w:rPr>
        <w:t>Ö</w:t>
      </w:r>
      <w:r>
        <w:t>ld</w:t>
      </w:r>
      <w:r>
        <w:rPr>
          <w:rFonts w:ascii="Arial Unicode MS" w:hAnsi="Helvetica"/>
        </w:rPr>
        <w:t>ü</w:t>
      </w:r>
      <w:r>
        <w:t>r</w:t>
      </w:r>
      <w:r>
        <w:rPr>
          <w:rFonts w:ascii="Arial Unicode MS" w:hAnsi="Helvetica"/>
        </w:rPr>
        <w:t>ü</w:t>
      </w:r>
      <w:r>
        <w:t>ld</w:t>
      </w:r>
      <w:r>
        <w:rPr>
          <w:rFonts w:ascii="Arial Unicode MS" w:hAnsi="Helvetica"/>
        </w:rPr>
        <w:t>ü</w:t>
      </w:r>
      <w:r>
        <w:t>).</w:t>
      </w:r>
    </w:p>
    <w:p w:rsidR="00880BA1" w:rsidRDefault="00A53904">
      <w:pPr>
        <w:pStyle w:val="HoofdtekstA"/>
      </w:pPr>
      <w:r>
        <w:t>Dans les deux traditions Karagkiozis ou Karag</w:t>
      </w:r>
      <w:r>
        <w:rPr>
          <w:rFonts w:ascii="Arial Unicode MS" w:hAnsi="Helvetica"/>
        </w:rPr>
        <w:t>ö</w:t>
      </w:r>
      <w:r>
        <w:t xml:space="preserve">z est en fait </w:t>
      </w:r>
      <w:r>
        <w:rPr>
          <w:rFonts w:ascii="Arial Unicode MS" w:hAnsi="Helvetica"/>
        </w:rPr>
        <w:t> </w:t>
      </w:r>
      <w:r>
        <w:t>l'opprim</w:t>
      </w:r>
      <w:r>
        <w:rPr>
          <w:rFonts w:ascii="Arial Unicode MS" w:hAnsi="Helvetica"/>
        </w:rPr>
        <w:t>é</w:t>
      </w:r>
      <w:r>
        <w:t xml:space="preserve">, celui avec qui </w:t>
      </w:r>
      <w:r>
        <w:rPr>
          <w:rFonts w:ascii="Arial Unicode MS" w:hAnsi="Helvetica"/>
        </w:rPr>
        <w:t> </w:t>
      </w:r>
      <w:r>
        <w:t>le public s</w:t>
      </w:r>
      <w:r>
        <w:rPr>
          <w:rFonts w:ascii="Arial Unicode MS" w:hAnsi="Helvetica"/>
        </w:rPr>
        <w:t>’</w:t>
      </w:r>
      <w:r>
        <w:t xml:space="preserve">identifie. Il est le personnage qui supervise la situation, qui est victime, tente de faire de son </w:t>
      </w:r>
      <w:r>
        <w:lastRenderedPageBreak/>
        <w:t xml:space="preserve">mieux, mais qui subit </w:t>
      </w:r>
      <w:r>
        <w:t>souvent les cons</w:t>
      </w:r>
      <w:r>
        <w:rPr>
          <w:rFonts w:ascii="Arial Unicode MS" w:hAnsi="Helvetica"/>
        </w:rPr>
        <w:t>é</w:t>
      </w:r>
      <w:r>
        <w:t>quences de ses actes t</w:t>
      </w:r>
      <w:r>
        <w:rPr>
          <w:rFonts w:ascii="Arial Unicode MS" w:hAnsi="Helvetica"/>
        </w:rPr>
        <w:t>é</w:t>
      </w:r>
      <w:r>
        <w:t>m</w:t>
      </w:r>
      <w:r>
        <w:rPr>
          <w:rFonts w:ascii="Arial Unicode MS" w:hAnsi="Helvetica"/>
        </w:rPr>
        <w:t>é</w:t>
      </w:r>
      <w:r>
        <w:t>raires. Il est vilain d</w:t>
      </w:r>
      <w:r>
        <w:rPr>
          <w:rFonts w:ascii="Arial Unicode MS" w:hAnsi="Helvetica"/>
        </w:rPr>
        <w:t>’</w:t>
      </w:r>
      <w:r>
        <w:t>apparence mais de bonne composition. Il est dr</w:t>
      </w:r>
      <w:r>
        <w:rPr>
          <w:rFonts w:ascii="Arial Unicode MS" w:hAnsi="Helvetica"/>
        </w:rPr>
        <w:t>ô</w:t>
      </w:r>
      <w:r>
        <w:t>le, vif et loquace, mais ses projets pour s</w:t>
      </w:r>
      <w:r>
        <w:rPr>
          <w:rFonts w:ascii="Arial Unicode MS" w:hAnsi="Helvetica"/>
        </w:rPr>
        <w:t>’</w:t>
      </w:r>
      <w:r>
        <w:t xml:space="preserve">enrichir aboutissent souvent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une tripot</w:t>
      </w:r>
      <w:r>
        <w:rPr>
          <w:rFonts w:ascii="Arial Unicode MS" w:hAnsi="Helvetica"/>
        </w:rPr>
        <w:t>é</w:t>
      </w:r>
      <w:r>
        <w:t>e.</w:t>
      </w:r>
      <w:r>
        <w:rPr>
          <w:noProof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329018</wp:posOffset>
            </wp:positionV>
            <wp:extent cx="1126116" cy="2158389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2.jpe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116" cy="21583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Les premi</w:t>
      </w:r>
      <w:r>
        <w:rPr>
          <w:rFonts w:ascii="Arial Unicode MS" w:hAnsi="Helvetica"/>
        </w:rPr>
        <w:t>è</w:t>
      </w:r>
      <w:r>
        <w:t>res traces de Karagkiozis en Gr</w:t>
      </w:r>
      <w:r>
        <w:rPr>
          <w:rFonts w:ascii="Arial Unicode MS" w:hAnsi="Helvetica"/>
        </w:rPr>
        <w:t>è</w:t>
      </w:r>
      <w:r>
        <w:t xml:space="preserve">ce datent </w:t>
      </w:r>
      <w:r>
        <w:t>du d</w:t>
      </w:r>
      <w:r>
        <w:rPr>
          <w:rFonts w:ascii="Arial Unicode MS" w:hAnsi="Helvetica"/>
        </w:rPr>
        <w:t>é</w:t>
      </w:r>
      <w:r>
        <w:t>but du 19</w:t>
      </w:r>
      <w:r>
        <w:rPr>
          <w:rFonts w:ascii="Arial Unicode MS" w:hAnsi="Helvetica"/>
        </w:rPr>
        <w:t>è</w:t>
      </w:r>
      <w:r>
        <w:t>me si</w:t>
      </w:r>
      <w:r>
        <w:rPr>
          <w:rFonts w:ascii="Arial Unicode MS" w:hAnsi="Helvetica"/>
        </w:rPr>
        <w:t>è</w:t>
      </w:r>
      <w:r>
        <w:t>cle. En 1890 Dimitris Sardounis, mieux connu de par son nom artistique, "Mimaro', h</w:t>
      </w:r>
      <w:r>
        <w:rPr>
          <w:rFonts w:ascii="Arial Unicode MS" w:hAnsi="Helvetica"/>
        </w:rPr>
        <w:t>é</w:t>
      </w:r>
      <w:r>
        <w:t>ll</w:t>
      </w:r>
      <w:r>
        <w:rPr>
          <w:rFonts w:ascii="Arial Unicode MS" w:hAnsi="Helvetica"/>
        </w:rPr>
        <w:t>é</w:t>
      </w:r>
      <w:r>
        <w:t>nise Karagkiozis en le d</w:t>
      </w:r>
      <w:r>
        <w:rPr>
          <w:rFonts w:ascii="Arial Unicode MS" w:hAnsi="Helvetica"/>
        </w:rPr>
        <w:t>é</w:t>
      </w:r>
      <w:r>
        <w:t>pouillant de ses apparences turques. Il a aussi adapt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son langage et critiqu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de fa</w:t>
      </w:r>
      <w:r>
        <w:rPr>
          <w:rFonts w:ascii="Arial Unicode MS" w:hAnsi="Helvetica"/>
        </w:rPr>
        <w:t>ç</w:t>
      </w:r>
      <w:r>
        <w:t>on satirique le nouveau pouvoir en uti</w:t>
      </w:r>
      <w:r>
        <w:t>lisant des personnages symbolisant l</w:t>
      </w:r>
      <w:r>
        <w:rPr>
          <w:rFonts w:ascii="Arial Unicode MS" w:hAnsi="Helvetica"/>
        </w:rPr>
        <w:t>’</w:t>
      </w:r>
      <w:r>
        <w:t xml:space="preserve">ancien pouvoir (ottoman). </w:t>
      </w:r>
    </w:p>
    <w:p w:rsidR="00880BA1" w:rsidRDefault="00A53904">
      <w:pPr>
        <w:pStyle w:val="HoofdtekstA"/>
      </w:pPr>
      <w:r>
        <w:rPr>
          <w:rFonts w:ascii="Arial Unicode MS" w:hAnsi="Helvetica"/>
        </w:rPr>
        <w:t> </w:t>
      </w:r>
      <w:r>
        <w:t xml:space="preserve">Ainsi donc 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cr</w:t>
      </w:r>
      <w:r>
        <w:rPr>
          <w:rFonts w:ascii="Arial Unicode MS" w:hAnsi="Helvetica"/>
        </w:rPr>
        <w:t>éé</w:t>
      </w:r>
      <w:r>
        <w:rPr>
          <w:rFonts w:ascii="Arial Unicode MS" w:hAnsi="Helvetica"/>
        </w:rPr>
        <w:t xml:space="preserve"> </w:t>
      </w:r>
      <w:r>
        <w:t>une forme de th</w:t>
      </w:r>
      <w:r>
        <w:rPr>
          <w:rFonts w:ascii="Arial Unicode MS" w:hAnsi="Helvetica"/>
        </w:rPr>
        <w:t>éâ</w:t>
      </w:r>
      <w:r>
        <w:t>tre d</w:t>
      </w:r>
      <w:r>
        <w:rPr>
          <w:rFonts w:ascii="Arial Unicode MS" w:hAnsi="Helvetica"/>
        </w:rPr>
        <w:t>’</w:t>
      </w:r>
      <w:r>
        <w:t>ombres bien connu des Grecs jusqu</w:t>
      </w:r>
      <w:r>
        <w:rPr>
          <w:rFonts w:ascii="Arial Unicode MS" w:hAnsi="Helvetica"/>
        </w:rPr>
        <w:t>’</w:t>
      </w:r>
      <w:r>
        <w:t>au jour d</w:t>
      </w:r>
      <w:r>
        <w:rPr>
          <w:rFonts w:ascii="Arial Unicode MS" w:hAnsi="Helvetica"/>
        </w:rPr>
        <w:t>’</w:t>
      </w:r>
      <w:r>
        <w:t>aujourd</w:t>
      </w:r>
      <w:r>
        <w:rPr>
          <w:rFonts w:ascii="Arial Unicode MS" w:hAnsi="Helvetica"/>
        </w:rPr>
        <w:t>’</w:t>
      </w:r>
      <w:r>
        <w:t xml:space="preserve">hui. </w:t>
      </w:r>
      <w:r>
        <w:rPr>
          <w:rFonts w:ascii="Arial Unicode MS" w:hAnsi="Helvetica"/>
        </w:rPr>
        <w:t> </w:t>
      </w:r>
      <w:r>
        <w:t>L'apog</w:t>
      </w:r>
      <w:r>
        <w:rPr>
          <w:rFonts w:ascii="Arial Unicode MS" w:hAnsi="Helvetica"/>
        </w:rPr>
        <w:t>é</w:t>
      </w:r>
      <w:r>
        <w:t>e de ce th</w:t>
      </w:r>
      <w:r>
        <w:rPr>
          <w:rFonts w:ascii="Arial Unicode MS" w:hAnsi="Helvetica"/>
        </w:rPr>
        <w:t>éâ</w:t>
      </w:r>
      <w:r>
        <w:t xml:space="preserve">tre se situe de 1915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1950. Avec la mont</w:t>
      </w:r>
      <w:r>
        <w:rPr>
          <w:rFonts w:ascii="Arial Unicode MS" w:hAnsi="Helvetica"/>
        </w:rPr>
        <w:t>é</w:t>
      </w:r>
      <w:r>
        <w:t>e du cin</w:t>
      </w:r>
      <w:r>
        <w:rPr>
          <w:rFonts w:ascii="Arial Unicode MS" w:hAnsi="Helvetica"/>
        </w:rPr>
        <w:t>é</w:t>
      </w:r>
      <w:r>
        <w:t>ma et de la t</w:t>
      </w:r>
      <w:r>
        <w:rPr>
          <w:rFonts w:ascii="Arial Unicode MS" w:hAnsi="Helvetica"/>
        </w:rPr>
        <w:t>é</w:t>
      </w:r>
      <w:r>
        <w:t>l</w:t>
      </w:r>
      <w:r>
        <w:rPr>
          <w:rFonts w:ascii="Arial Unicode MS" w:hAnsi="Helvetica"/>
        </w:rPr>
        <w:t>é</w:t>
      </w:r>
      <w:r>
        <w:t>vi</w:t>
      </w:r>
      <w:r>
        <w:t>sion, le th</w:t>
      </w:r>
      <w:r>
        <w:rPr>
          <w:rFonts w:ascii="Arial Unicode MS" w:hAnsi="Helvetica"/>
        </w:rPr>
        <w:t>éâ</w:t>
      </w:r>
      <w:r>
        <w:t>tre a eu une rechute, mais il n'a jamais compl</w:t>
      </w:r>
      <w:r>
        <w:rPr>
          <w:rFonts w:ascii="Arial Unicode MS" w:hAnsi="Helvetica"/>
        </w:rPr>
        <w:t>è</w:t>
      </w:r>
      <w:r>
        <w:t>tement disparu. Aujourd'hui on peut parler d</w:t>
      </w:r>
      <w:r>
        <w:rPr>
          <w:rFonts w:ascii="Arial Unicode MS" w:hAnsi="Helvetica"/>
        </w:rPr>
        <w:t>’</w:t>
      </w:r>
      <w:r>
        <w:t>un renouveau. En Turquie, les performances ont g</w:t>
      </w:r>
      <w:r>
        <w:rPr>
          <w:rFonts w:ascii="Arial Unicode MS" w:hAnsi="Helvetica"/>
        </w:rPr>
        <w:t>é</w:t>
      </w:r>
      <w:r>
        <w:t>n</w:t>
      </w:r>
      <w:r>
        <w:rPr>
          <w:rFonts w:ascii="Arial Unicode MS" w:hAnsi="Helvetica"/>
        </w:rPr>
        <w:t>é</w:t>
      </w:r>
      <w:r>
        <w:t>ralement lieu pendant le Ramadan.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En 2010, Karag</w:t>
      </w:r>
      <w:r>
        <w:rPr>
          <w:rFonts w:ascii="Arial Unicode MS" w:hAnsi="Helvetica"/>
        </w:rPr>
        <w:t>ö</w:t>
      </w:r>
      <w:r>
        <w:t xml:space="preserve">z 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reconnu patrimoine culturel immat</w:t>
      </w:r>
      <w:r>
        <w:rPr>
          <w:rFonts w:ascii="Arial Unicode MS" w:hAnsi="Helvetica"/>
        </w:rPr>
        <w:t>é</w:t>
      </w:r>
      <w:r>
        <w:t xml:space="preserve">riel de </w:t>
      </w:r>
      <w:r>
        <w:t>la Turquie par l</w:t>
      </w:r>
      <w:r>
        <w:rPr>
          <w:rFonts w:ascii="Arial Unicode MS" w:hAnsi="Helvetica"/>
        </w:rPr>
        <w:t>’</w:t>
      </w:r>
      <w:r>
        <w:t xml:space="preserve">UNESCO, chose qui 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difficile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dig</w:t>
      </w:r>
      <w:r>
        <w:rPr>
          <w:rFonts w:ascii="Arial Unicode MS" w:hAnsi="Helvetica"/>
        </w:rPr>
        <w:t>é</w:t>
      </w:r>
      <w:r>
        <w:t>rer c</w:t>
      </w:r>
      <w:r>
        <w:rPr>
          <w:rFonts w:ascii="Arial Unicode MS" w:hAnsi="Helvetica"/>
        </w:rPr>
        <w:t>ô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grec.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  <w:rPr>
          <w:b/>
          <w:bCs/>
        </w:rPr>
      </w:pPr>
      <w:r>
        <w:rPr>
          <w:b/>
          <w:bCs/>
        </w:rPr>
        <w:t>2. Les personnages principaux du th</w:t>
      </w:r>
      <w:r>
        <w:rPr>
          <w:rFonts w:ascii="Arial Unicode MS" w:hAnsi="Helvetica"/>
          <w:b/>
          <w:bCs/>
        </w:rPr>
        <w:t>éâ</w:t>
      </w:r>
      <w:r>
        <w:rPr>
          <w:b/>
          <w:bCs/>
        </w:rPr>
        <w:t>tre d'ombres grecque</w:t>
      </w:r>
    </w:p>
    <w:p w:rsidR="00880BA1" w:rsidRDefault="00A53904">
      <w:pPr>
        <w:pStyle w:val="HoofdtekstA"/>
        <w:rPr>
          <w:b/>
          <w:bCs/>
        </w:rPr>
      </w:pPr>
      <w:r>
        <w:rPr>
          <w:b/>
          <w:bCs/>
          <w:noProof/>
          <w:lang w:val="en-US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3952329</wp:posOffset>
            </wp:positionH>
            <wp:positionV relativeFrom="line">
              <wp:posOffset>209638</wp:posOffset>
            </wp:positionV>
            <wp:extent cx="879349" cy="197404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3.tif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349" cy="19740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bCs/>
          <w:noProof/>
          <w:lang w:val="en-US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4831169</wp:posOffset>
            </wp:positionH>
            <wp:positionV relativeFrom="line">
              <wp:posOffset>308609</wp:posOffset>
            </wp:positionV>
            <wp:extent cx="629218" cy="172862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4.tif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18" cy="17286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bCs/>
          <w:noProof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5499806</wp:posOffset>
            </wp:positionH>
            <wp:positionV relativeFrom="line">
              <wp:posOffset>308609</wp:posOffset>
            </wp:positionV>
            <wp:extent cx="518723" cy="139775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5.ti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23" cy="13977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A53904">
      <w:pPr>
        <w:pStyle w:val="HoofdtekstA"/>
      </w:pPr>
      <w:r>
        <w:t>Karagkiozis est mari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Aglaia qui est tr</w:t>
      </w:r>
      <w:r>
        <w:rPr>
          <w:rFonts w:ascii="Arial Unicode MS" w:hAnsi="Helvetica"/>
        </w:rPr>
        <w:t>è</w:t>
      </w:r>
      <w:r>
        <w:t>s patiente et presque toujours enceinte. Elle vient peu sur sc</w:t>
      </w:r>
      <w:r>
        <w:rPr>
          <w:rFonts w:ascii="Arial Unicode MS" w:hAnsi="Helvetica"/>
        </w:rPr>
        <w:t>è</w:t>
      </w:r>
      <w:r>
        <w:t>ne. Les femmes</w:t>
      </w:r>
      <w:r>
        <w:t xml:space="preserve"> sont rares dans le jeu d'ombres, les marionnettistes </w:t>
      </w:r>
      <w:r>
        <w:rPr>
          <w:rFonts w:ascii="Arial Unicode MS" w:hAnsi="Helvetica"/>
        </w:rPr>
        <w:t>é</w:t>
      </w:r>
      <w:r>
        <w:t>tant des hommes eux-m</w:t>
      </w:r>
      <w:r>
        <w:rPr>
          <w:rFonts w:ascii="Arial Unicode MS" w:hAnsi="Helvetica"/>
        </w:rPr>
        <w:t>ê</w:t>
      </w:r>
      <w:r>
        <w:t>mes. Avec Agla</w:t>
      </w:r>
      <w:r>
        <w:rPr>
          <w:rFonts w:ascii="Arial Unicode MS" w:hAnsi="Helvetica"/>
        </w:rPr>
        <w:t>ï</w:t>
      </w:r>
      <w:r>
        <w:t>a Karagkiozis a plusieurs enfants. Les trois plus connus s</w:t>
      </w:r>
      <w:r>
        <w:rPr>
          <w:rFonts w:ascii="Arial Unicode MS" w:hAnsi="Helvetica"/>
        </w:rPr>
        <w:t>’</w:t>
      </w:r>
      <w:r>
        <w:t xml:space="preserve">appellent "Kollitiria". </w:t>
      </w:r>
      <w:r>
        <w:rPr>
          <w:rFonts w:ascii="Arial Unicode MS" w:hAnsi="Helvetica"/>
        </w:rPr>
        <w:t> </w:t>
      </w:r>
      <w:r>
        <w:t>Ils ont toujours faim et ont le caract</w:t>
      </w:r>
      <w:r>
        <w:rPr>
          <w:rFonts w:ascii="Arial Unicode MS" w:hAnsi="Helvetica"/>
        </w:rPr>
        <w:t>è</w:t>
      </w:r>
      <w:r>
        <w:t>re de leur p</w:t>
      </w:r>
      <w:r>
        <w:rPr>
          <w:rFonts w:ascii="Arial Unicode MS" w:hAnsi="Helvetica"/>
        </w:rPr>
        <w:t>è</w:t>
      </w:r>
      <w:r>
        <w:t>re. Chacun des trois a sa pr</w:t>
      </w:r>
      <w:r>
        <w:t>opre personnalit</w:t>
      </w:r>
      <w:r>
        <w:rPr>
          <w:rFonts w:ascii="Arial Unicode MS" w:hAnsi="Helvetica"/>
        </w:rPr>
        <w:t>é</w:t>
      </w:r>
      <w:r>
        <w:t>. Ainsi, l</w:t>
      </w:r>
      <w:r>
        <w:rPr>
          <w:rFonts w:ascii="Arial Unicode MS" w:hAnsi="Helvetica"/>
        </w:rPr>
        <w:t>’</w:t>
      </w:r>
      <w:r>
        <w:t>a</w:t>
      </w:r>
      <w:r>
        <w:rPr>
          <w:rFonts w:ascii="Arial Unicode MS" w:hAnsi="Helvetica"/>
        </w:rPr>
        <w:t>î</w:t>
      </w:r>
      <w:r>
        <w:t>n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est le plus intelligent des trois, celui du milieu le plus gros pendant qu</w:t>
      </w:r>
      <w:r>
        <w:rPr>
          <w:rFonts w:ascii="Arial Unicode MS" w:hAnsi="Helvetica"/>
        </w:rPr>
        <w:t>’</w:t>
      </w:r>
      <w:r>
        <w:t xml:space="preserve">il mange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peine, et le plus jeune le plus stupide et le plus mais aussi le plus dr</w:t>
      </w:r>
      <w:r>
        <w:rPr>
          <w:rFonts w:ascii="Arial Unicode MS" w:hAnsi="Helvetica"/>
        </w:rPr>
        <w:t>ô</w:t>
      </w:r>
      <w:r>
        <w:t>le..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224879</wp:posOffset>
            </wp:positionV>
            <wp:extent cx="1080096" cy="216019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6.tif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96" cy="21601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Chatziavatis </w:t>
      </w:r>
      <w:r>
        <w:t xml:space="preserve">est le meilleur ami de Karagkiozis. De </w:t>
      </w:r>
      <w:r>
        <w:t>famille modeste, mais cultiv</w:t>
      </w:r>
      <w:r>
        <w:rPr>
          <w:rFonts w:ascii="Arial Unicode MS" w:hAnsi="Helvetica"/>
        </w:rPr>
        <w:t>é</w:t>
      </w:r>
      <w:r>
        <w:t>. Il est un cam</w:t>
      </w:r>
      <w:r>
        <w:rPr>
          <w:rFonts w:ascii="Arial Unicode MS" w:hAnsi="Helvetica"/>
        </w:rPr>
        <w:t>é</w:t>
      </w:r>
      <w:r>
        <w:t>l</w:t>
      </w:r>
      <w:r>
        <w:rPr>
          <w:rFonts w:ascii="Arial Unicode MS" w:hAnsi="Helvetica"/>
        </w:rPr>
        <w:t>é</w:t>
      </w:r>
      <w:r>
        <w:t>on, un conformistes. Il se met au service de ceux qui ont le pouvoir, est soumis et ce afin de se pr</w:t>
      </w:r>
      <w:r>
        <w:rPr>
          <w:rFonts w:ascii="Arial Unicode MS" w:hAnsi="Helvetica"/>
        </w:rPr>
        <w:t>é</w:t>
      </w:r>
      <w:r>
        <w:t>server un avenir meilleur pour lui-m</w:t>
      </w:r>
      <w:r>
        <w:rPr>
          <w:rFonts w:ascii="Arial Unicode MS" w:hAnsi="Helvetica"/>
        </w:rPr>
        <w:t>ê</w:t>
      </w:r>
      <w:r>
        <w:t>mes. Il repr</w:t>
      </w:r>
      <w:r>
        <w:rPr>
          <w:rFonts w:ascii="Arial Unicode MS" w:hAnsi="Helvetica"/>
        </w:rPr>
        <w:t>é</w:t>
      </w:r>
      <w:r>
        <w:t xml:space="preserve">sente la personne qui se soumet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l'autorit</w:t>
      </w:r>
      <w:r>
        <w:rPr>
          <w:rFonts w:ascii="Arial Unicode MS" w:hAnsi="Helvetica"/>
        </w:rPr>
        <w:t>é</w:t>
      </w:r>
      <w:r>
        <w:t>. Et porte sou</w:t>
      </w:r>
      <w:r>
        <w:t>vent les lois de l'autorit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en tant que h</w:t>
      </w:r>
      <w:r>
        <w:rPr>
          <w:rFonts w:ascii="Arial Unicode MS" w:hAnsi="Helvetica"/>
        </w:rPr>
        <w:t>é</w:t>
      </w:r>
      <w:r>
        <w:t>raut du Pacha. Pourtant, il est un alli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ins</w:t>
      </w:r>
      <w:r>
        <w:rPr>
          <w:rFonts w:ascii="Arial Unicode MS" w:hAnsi="Helvetica"/>
        </w:rPr>
        <w:t>é</w:t>
      </w:r>
      <w:r>
        <w:t>parable de Karagkiozis, qui voit sa faiblesse. En turc, il est appel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Hacivat. Son nom fait r</w:t>
      </w:r>
      <w:r>
        <w:rPr>
          <w:rFonts w:ascii="Arial Unicode MS" w:hAnsi="Helvetica"/>
        </w:rPr>
        <w:t>é</w:t>
      </w:r>
      <w:r>
        <w:t>f</w:t>
      </w:r>
      <w:r>
        <w:rPr>
          <w:rFonts w:ascii="Arial Unicode MS" w:hAnsi="Helvetica"/>
        </w:rPr>
        <w:t>é</w:t>
      </w:r>
      <w:r>
        <w:t>rence au mot Haci, p</w:t>
      </w:r>
      <w:r>
        <w:rPr>
          <w:rFonts w:ascii="Arial Unicode MS" w:hAnsi="Helvetica"/>
        </w:rPr>
        <w:t>è</w:t>
      </w:r>
      <w:r>
        <w:t>lerin, quelqu'un qui a fait le Hajj (p</w:t>
      </w:r>
      <w:r>
        <w:rPr>
          <w:rFonts w:ascii="Arial Unicode MS" w:hAnsi="Helvetica"/>
        </w:rPr>
        <w:t>è</w:t>
      </w:r>
      <w:r>
        <w:t xml:space="preserve">lerinage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La</w:t>
      </w:r>
      <w:r>
        <w:t xml:space="preserve"> Mecque).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720090</wp:posOffset>
            </wp:positionV>
            <wp:extent cx="852357" cy="216162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7.tif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357" cy="21616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Sir Dionysos </w:t>
      </w:r>
      <w:r>
        <w:t>ou NioNio comme Karagkiozis l'appelle, est issu de l'</w:t>
      </w:r>
      <w:r>
        <w:rPr>
          <w:rFonts w:ascii="Arial Unicode MS" w:hAnsi="Helvetica"/>
        </w:rPr>
        <w:t>î</w:t>
      </w:r>
      <w:r>
        <w:t xml:space="preserve">le de Zakynthos, et a eu une </w:t>
      </w:r>
      <w:r>
        <w:rPr>
          <w:rFonts w:ascii="Arial Unicode MS" w:hAnsi="Helvetica"/>
        </w:rPr>
        <w:t>é</w:t>
      </w:r>
      <w:r>
        <w:t>ducation italienne. Son langage musical est truff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de mots italiens. Il a l'apparence du fils id</w:t>
      </w:r>
      <w:r>
        <w:rPr>
          <w:rFonts w:ascii="Arial Unicode MS" w:hAnsi="Helvetica"/>
        </w:rPr>
        <w:t>é</w:t>
      </w:r>
      <w:r>
        <w:t>al, toujours poli, habill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la mode europ</w:t>
      </w:r>
      <w:r>
        <w:rPr>
          <w:rFonts w:ascii="Arial Unicode MS" w:hAnsi="Helvetica"/>
        </w:rPr>
        <w:t>é</w:t>
      </w:r>
      <w:r>
        <w:t>enne comme un v</w:t>
      </w:r>
      <w:r>
        <w:rPr>
          <w:rFonts w:ascii="Arial Unicode MS" w:hAnsi="Helvetica"/>
        </w:rPr>
        <w:t>é</w:t>
      </w:r>
      <w:r>
        <w:t>ritable dandy, mais est en r</w:t>
      </w:r>
      <w:r>
        <w:rPr>
          <w:rFonts w:ascii="Arial Unicode MS" w:hAnsi="Helvetica"/>
        </w:rPr>
        <w:t>é</w:t>
      </w:r>
      <w:r>
        <w:t>alit</w:t>
      </w:r>
      <w:r>
        <w:rPr>
          <w:rFonts w:ascii="Arial Unicode MS" w:hAnsi="Helvetica"/>
        </w:rPr>
        <w:t>é </w:t>
      </w:r>
      <w:r>
        <w:t>un aristocrate appauvri. Il essaye maintes fois,</w:t>
      </w:r>
      <w:r>
        <w:rPr>
          <w:rFonts w:ascii="Arial Unicode MS" w:hAnsi="Helvetica"/>
        </w:rPr>
        <w:t> </w:t>
      </w:r>
      <w:r>
        <w:t>mais ne r</w:t>
      </w:r>
      <w:r>
        <w:rPr>
          <w:rFonts w:ascii="Arial Unicode MS" w:hAnsi="Helvetica"/>
        </w:rPr>
        <w:t>é</w:t>
      </w:r>
      <w:r>
        <w:t xml:space="preserve">ussit jamais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s</w:t>
      </w:r>
      <w:r>
        <w:rPr>
          <w:rFonts w:ascii="Arial Unicode MS" w:hAnsi="Helvetica"/>
        </w:rPr>
        <w:t>é</w:t>
      </w:r>
      <w:r>
        <w:t>duire une femme. Il est une valeur s</w:t>
      </w:r>
      <w:r>
        <w:rPr>
          <w:rFonts w:ascii="Arial Unicode MS" w:hAnsi="Helvetica"/>
        </w:rPr>
        <w:t>û</w:t>
      </w:r>
      <w:r>
        <w:t>re dans le th</w:t>
      </w:r>
      <w:r>
        <w:rPr>
          <w:rFonts w:ascii="Arial Unicode MS" w:hAnsi="Helvetica"/>
        </w:rPr>
        <w:t>éâ</w:t>
      </w:r>
      <w:r>
        <w:t>tre d</w:t>
      </w:r>
      <w:r>
        <w:rPr>
          <w:rFonts w:ascii="Arial Unicode MS" w:hAnsi="Helvetica"/>
        </w:rPr>
        <w:t>’</w:t>
      </w:r>
      <w:r>
        <w:t>ombres et appara</w:t>
      </w:r>
      <w:r>
        <w:rPr>
          <w:rFonts w:ascii="Arial Unicode MS" w:hAnsi="Helvetica"/>
        </w:rPr>
        <w:t>î</w:t>
      </w:r>
      <w:r>
        <w:t>t sur sc</w:t>
      </w:r>
      <w:r>
        <w:rPr>
          <w:rFonts w:ascii="Arial Unicode MS" w:hAnsi="Helvetica"/>
        </w:rPr>
        <w:t>è</w:t>
      </w:r>
      <w:r>
        <w:t>ne en chantant, c</w:t>
      </w:r>
      <w:r>
        <w:rPr>
          <w:rFonts w:ascii="Arial Unicode MS" w:hAnsi="Helvetica"/>
        </w:rPr>
        <w:t>’</w:t>
      </w:r>
      <w:r>
        <w:t xml:space="preserve">est un personnage sui est </w:t>
      </w:r>
      <w:r>
        <w:t>toujours au courant de tout.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5888975</wp:posOffset>
            </wp:positionH>
            <wp:positionV relativeFrom="line">
              <wp:posOffset>199478</wp:posOffset>
            </wp:positionV>
            <wp:extent cx="941266" cy="216104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8.tif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266" cy="21610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Stavrakas </w:t>
      </w:r>
      <w:r>
        <w:t>vient du Pir</w:t>
      </w:r>
      <w:r>
        <w:rPr>
          <w:rFonts w:ascii="Arial Unicode MS" w:hAnsi="Helvetica"/>
        </w:rPr>
        <w:t>é</w:t>
      </w:r>
      <w:r>
        <w:t>e, le port d'Ath</w:t>
      </w:r>
      <w:r>
        <w:rPr>
          <w:rFonts w:ascii="Arial Unicode MS" w:hAnsi="Helvetica"/>
        </w:rPr>
        <w:t>è</w:t>
      </w:r>
      <w:r>
        <w:t>nes, est le 'Magka "le gars cool, le" rebeti "le" mafioso ". Il est habill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dans le style typique des personnages des enfers grecs au d</w:t>
      </w:r>
      <w:r>
        <w:rPr>
          <w:rFonts w:ascii="Arial Unicode MS" w:hAnsi="Helvetica"/>
        </w:rPr>
        <w:t>é</w:t>
      </w:r>
      <w:r>
        <w:t>but du XXe si</w:t>
      </w:r>
      <w:r>
        <w:rPr>
          <w:rFonts w:ascii="Arial Unicode MS" w:hAnsi="Helvetica"/>
        </w:rPr>
        <w:t>è</w:t>
      </w:r>
      <w:r>
        <w:t>cle, les Rembetes, qui, avec le</w:t>
      </w:r>
      <w:r>
        <w:t>ur propre musique (Rebetika) et points de rencontre (souvent des clubs ill</w:t>
      </w:r>
      <w:r>
        <w:rPr>
          <w:rFonts w:ascii="Arial Unicode MS" w:hAnsi="Helvetica"/>
        </w:rPr>
        <w:t>é</w:t>
      </w:r>
      <w:r>
        <w:t>gaux), d</w:t>
      </w:r>
      <w:r>
        <w:rPr>
          <w:rFonts w:ascii="Arial Unicode MS" w:hAnsi="Helvetica"/>
        </w:rPr>
        <w:t>é</w:t>
      </w:r>
      <w:r>
        <w:t>veloppent une nouvelle sc</w:t>
      </w:r>
      <w:r>
        <w:rPr>
          <w:rFonts w:ascii="Arial Unicode MS" w:hAnsi="Helvetica"/>
        </w:rPr>
        <w:t>è</w:t>
      </w:r>
      <w:r>
        <w:t xml:space="preserve">ne culturelle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Ath</w:t>
      </w:r>
      <w:r>
        <w:rPr>
          <w:rFonts w:ascii="Arial Unicode MS" w:hAnsi="Helvetica"/>
        </w:rPr>
        <w:t>è</w:t>
      </w:r>
      <w:r>
        <w:t>nes. Il ne se soucie pas des r</w:t>
      </w:r>
      <w:r>
        <w:rPr>
          <w:rFonts w:ascii="Arial Unicode MS" w:hAnsi="Helvetica"/>
        </w:rPr>
        <w:t>è</w:t>
      </w:r>
      <w:r>
        <w:t>gles de la soci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et </w:t>
      </w:r>
      <w:r>
        <w:rPr>
          <w:rFonts w:ascii="Arial Unicode MS" w:hAnsi="Helvetica"/>
        </w:rPr>
        <w:t> </w:t>
      </w:r>
      <w:r>
        <w:t>vit selon son propre code d'honneur. Toujours pr</w:t>
      </w:r>
      <w:r>
        <w:rPr>
          <w:rFonts w:ascii="Arial Unicode MS" w:hAnsi="Helvetica"/>
        </w:rPr>
        <w:t>ê</w:t>
      </w:r>
      <w:r>
        <w:t xml:space="preserve">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 xml:space="preserve">prendre part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un c</w:t>
      </w:r>
      <w:r>
        <w:t>ombat qu'il d</w:t>
      </w:r>
      <w:r>
        <w:rPr>
          <w:rFonts w:ascii="Arial Unicode MS" w:hAnsi="Helvetica"/>
        </w:rPr>
        <w:t>é</w:t>
      </w:r>
      <w:r>
        <w:t>forme afin d</w:t>
      </w:r>
      <w:r>
        <w:rPr>
          <w:rFonts w:ascii="Arial Unicode MS" w:hAnsi="Helvetica"/>
        </w:rPr>
        <w:t>’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ê</w:t>
      </w:r>
      <w:r>
        <w:t>tre le h</w:t>
      </w:r>
      <w:r>
        <w:rPr>
          <w:rFonts w:ascii="Arial Unicode MS" w:hAnsi="Helvetica"/>
        </w:rPr>
        <w:t>é</w:t>
      </w:r>
      <w:r>
        <w:t>ros de l'histoire (bien qu'il obtient habituellement des coups lui-m</w:t>
      </w:r>
      <w:r>
        <w:rPr>
          <w:rFonts w:ascii="Arial Unicode MS" w:hAnsi="Helvetica"/>
        </w:rPr>
        <w:t>ê</w:t>
      </w:r>
      <w:r>
        <w:t>me). Il repr</w:t>
      </w:r>
      <w:r>
        <w:rPr>
          <w:rFonts w:ascii="Arial Unicode MS" w:hAnsi="Helvetica"/>
        </w:rPr>
        <w:t>é</w:t>
      </w:r>
      <w:r>
        <w:t xml:space="preserve">sente le outlaw, celui qui correspond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aucune une case. Qui ne peut pas supporter l'injustice, le mensonge et l'oppression. Celui qui n</w:t>
      </w:r>
      <w:r>
        <w:t xml:space="preserve">e courbera jamais </w:t>
      </w:r>
      <w:r>
        <w:rPr>
          <w:rFonts w:ascii="Arial Unicode MS" w:hAnsi="Helvetica"/>
        </w:rPr>
        <w:t> </w:t>
      </w:r>
      <w:r>
        <w:t>la t</w:t>
      </w:r>
      <w:r>
        <w:rPr>
          <w:rFonts w:ascii="Arial Unicode MS" w:hAnsi="Helvetica"/>
        </w:rPr>
        <w:t>ê</w:t>
      </w:r>
      <w:r>
        <w:t>te pour le pouvoir. Un esprit ind</w:t>
      </w:r>
      <w:r>
        <w:rPr>
          <w:rFonts w:ascii="Arial Unicode MS" w:hAnsi="Helvetica"/>
        </w:rPr>
        <w:t>é</w:t>
      </w:r>
      <w:r>
        <w:t>pendant.</w:t>
      </w: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318859</wp:posOffset>
            </wp:positionV>
            <wp:extent cx="1433476" cy="216091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9.tif"/>
                    <pic:cNvPicPr/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476" cy="21609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Morfonios </w:t>
      </w:r>
      <w:r>
        <w:t>signifie litt</w:t>
      </w:r>
      <w:r>
        <w:rPr>
          <w:rFonts w:ascii="Arial Unicode MS" w:hAnsi="Helvetica"/>
        </w:rPr>
        <w:t>é</w:t>
      </w:r>
      <w:r>
        <w:t xml:space="preserve">ralement </w:t>
      </w:r>
      <w:r>
        <w:rPr>
          <w:rFonts w:ascii="Arial Unicode MS" w:hAnsi="Helvetica"/>
        </w:rPr>
        <w:t>«</w:t>
      </w:r>
      <w:r>
        <w:t>beau</w:t>
      </w:r>
      <w:r>
        <w:rPr>
          <w:rFonts w:ascii="Arial Unicode MS" w:hAnsi="Helvetica"/>
        </w:rPr>
        <w:t>»</w:t>
      </w:r>
      <w:r>
        <w:t xml:space="preserve">. Bien qu'il pense </w:t>
      </w:r>
      <w:r>
        <w:rPr>
          <w:rFonts w:ascii="Arial Unicode MS" w:hAnsi="Helvetica"/>
        </w:rPr>
        <w:t>ê</w:t>
      </w:r>
      <w:r>
        <w:t>tre le plus beau de la terre plus, il est loin de l</w:t>
      </w:r>
      <w:r>
        <w:rPr>
          <w:rFonts w:ascii="Arial Unicode MS" w:hAnsi="Helvetica"/>
        </w:rPr>
        <w:t>’ê</w:t>
      </w:r>
      <w:r>
        <w:t>tre. Avec sa stature de nain, sa gigantesque t</w:t>
      </w:r>
      <w:r>
        <w:rPr>
          <w:rFonts w:ascii="Arial Unicode MS" w:hAnsi="Helvetica"/>
        </w:rPr>
        <w:t>ê</w:t>
      </w:r>
      <w:r>
        <w:t xml:space="preserve">te et nez, il a en plus un tic </w:t>
      </w:r>
      <w:r>
        <w:rPr>
          <w:rFonts w:ascii="Arial Unicode MS" w:hAnsi="Helvetica"/>
        </w:rPr>
        <w:t>é</w:t>
      </w:r>
      <w:r>
        <w:t>n</w:t>
      </w:r>
      <w:r>
        <w:rPr>
          <w:rFonts w:ascii="Arial Unicode MS" w:hAnsi="Helvetica"/>
        </w:rPr>
        <w:t>é</w:t>
      </w:r>
      <w:r>
        <w:t>rvant, il dit toujours wiet-wiet. Ayant toujours entendu sa maman dire combien il est grand et beau, il ne se g</w:t>
      </w:r>
      <w:r>
        <w:rPr>
          <w:rFonts w:ascii="Arial Unicode MS" w:hAnsi="Helvetica"/>
        </w:rPr>
        <w:t>ê</w:t>
      </w:r>
      <w:r>
        <w:t>ne pas de rire d</w:t>
      </w:r>
      <w:r>
        <w:rPr>
          <w:rFonts w:ascii="Arial Unicode MS" w:hAnsi="Helvetica"/>
        </w:rPr>
        <w:t>’</w:t>
      </w:r>
      <w:r>
        <w:t>autres personnes qui sont plus petites et moins belles que lui.</w:t>
      </w:r>
      <w:r>
        <w:rPr>
          <w:noProof/>
          <w:lang w:val="en-US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6097359</wp:posOffset>
            </wp:positionH>
            <wp:positionV relativeFrom="line">
              <wp:posOffset>216826</wp:posOffset>
            </wp:positionV>
            <wp:extent cx="1080397" cy="216079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10.tif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397" cy="2160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Salomon le Juif </w:t>
      </w:r>
      <w:r>
        <w:t>surnomm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Chachamikos, a beaucoup de caract</w:t>
      </w:r>
      <w:r>
        <w:rPr>
          <w:rFonts w:ascii="Arial Unicode MS" w:hAnsi="Helvetica"/>
        </w:rPr>
        <w:t>é</w:t>
      </w:r>
      <w:r>
        <w:t>ristiques, qui sont aujourd'hui class</w:t>
      </w:r>
      <w:r>
        <w:rPr>
          <w:rFonts w:ascii="Arial Unicode MS" w:hAnsi="Helvetica"/>
        </w:rPr>
        <w:t>é</w:t>
      </w:r>
      <w:r>
        <w:t xml:space="preserve">s comme raciste, mais qui </w:t>
      </w:r>
      <w:r>
        <w:rPr>
          <w:rFonts w:ascii="Arial Unicode MS" w:hAnsi="Helvetica"/>
        </w:rPr>
        <w:t>é</w:t>
      </w:r>
      <w:r>
        <w:t>taient monnaie courante dans la p</w:t>
      </w:r>
      <w:r>
        <w:rPr>
          <w:rFonts w:ascii="Arial Unicode MS" w:hAnsi="Helvetica"/>
        </w:rPr>
        <w:t>é</w:t>
      </w:r>
      <w:r>
        <w:t>riode d'avant-guerre. Il est un commer</w:t>
      </w:r>
      <w:r>
        <w:rPr>
          <w:rFonts w:ascii="Arial Unicode MS" w:hAnsi="Helvetica"/>
        </w:rPr>
        <w:t>ç</w:t>
      </w:r>
      <w:r>
        <w:t xml:space="preserve">ant de la ville de Thessalonique. Il est riche, gourmand, intelligent mais </w:t>
      </w:r>
      <w:r>
        <w:t>aussi l</w:t>
      </w:r>
      <w:r>
        <w:rPr>
          <w:rFonts w:ascii="Arial Unicode MS" w:hAnsi="Helvetica"/>
        </w:rPr>
        <w:t>â</w:t>
      </w:r>
      <w:r>
        <w:t>che. En raison de sa foi, il porte une kippa. Il est le propri</w:t>
      </w:r>
      <w:r>
        <w:rPr>
          <w:rFonts w:ascii="Arial Unicode MS" w:hAnsi="Helvetica"/>
        </w:rPr>
        <w:t>é</w:t>
      </w:r>
      <w:r>
        <w:t xml:space="preserve">taire de Karagkiozis et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ce titre, est oppos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des poursuites judiciaires et des querelles. Ne pouvant recevoir de l</w:t>
      </w:r>
      <w:r>
        <w:rPr>
          <w:rFonts w:ascii="Arial Unicode MS" w:hAnsi="Helvetica"/>
        </w:rPr>
        <w:t>’</w:t>
      </w:r>
      <w:r>
        <w:t>argent le samedi, Karagkiozis insiste pour lui payer le loyer ce j</w:t>
      </w:r>
      <w:r>
        <w:t>our-l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pour.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5607842</wp:posOffset>
            </wp:positionH>
            <wp:positionV relativeFrom="line">
              <wp:posOffset>171538</wp:posOffset>
            </wp:positionV>
            <wp:extent cx="1222397" cy="216158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11.tif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397" cy="21615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Barbayiorgos </w:t>
      </w:r>
      <w:r>
        <w:t>est l'oncle de Karagkiozis et est toujours habill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dans le costume traditionnel de Roumeli, la campagne de la Gr</w:t>
      </w:r>
      <w:r>
        <w:rPr>
          <w:rFonts w:ascii="Arial Unicode MS" w:hAnsi="Helvetica"/>
        </w:rPr>
        <w:t>è</w:t>
      </w:r>
      <w:r>
        <w:t xml:space="preserve">ce. Son apparence est toujours un soulagement pour Karagkiozi parce qu'il 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prot</w:t>
      </w:r>
      <w:r>
        <w:rPr>
          <w:rFonts w:ascii="Arial Unicode MS" w:hAnsi="Helvetica"/>
        </w:rPr>
        <w:t>é</w:t>
      </w:r>
      <w:r>
        <w:t>g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de Veligkekas par lui. </w:t>
      </w:r>
      <w:r>
        <w:t>Il repr</w:t>
      </w:r>
      <w:r>
        <w:rPr>
          <w:rFonts w:ascii="Arial Unicode MS" w:hAnsi="Helvetica"/>
        </w:rPr>
        <w:t>é</w:t>
      </w:r>
      <w:r>
        <w:t>sente le sens commun, un monde o</w:t>
      </w:r>
      <w:r>
        <w:rPr>
          <w:rFonts w:ascii="Arial Unicode MS" w:hAnsi="Helvetica"/>
        </w:rPr>
        <w:t>ù</w:t>
      </w:r>
      <w:r>
        <w:rPr>
          <w:rFonts w:ascii="Arial Unicode MS" w:hAnsi="Helvetica"/>
        </w:rPr>
        <w:t xml:space="preserve"> </w:t>
      </w:r>
      <w:r>
        <w:t>il n'y a pas de place pour l'hypocrisie et les jeux rus</w:t>
      </w:r>
      <w:r>
        <w:rPr>
          <w:rFonts w:ascii="Arial Unicode MS" w:hAnsi="Helvetica"/>
        </w:rPr>
        <w:t>é</w:t>
      </w:r>
      <w:r>
        <w:t>s. Il est authentique, r</w:t>
      </w:r>
      <w:r>
        <w:rPr>
          <w:rFonts w:ascii="Arial Unicode MS" w:hAnsi="Helvetica"/>
        </w:rPr>
        <w:t>é</w:t>
      </w:r>
      <w:r>
        <w:t>el, pierre imbattable et parle un dialecte de la montagne grecque. Il repr</w:t>
      </w:r>
      <w:r>
        <w:rPr>
          <w:rFonts w:ascii="Arial Unicode MS" w:hAnsi="Helvetica"/>
        </w:rPr>
        <w:t>é</w:t>
      </w:r>
      <w:r>
        <w:t>sente les gens qui peuvent spontan</w:t>
      </w:r>
      <w:r>
        <w:rPr>
          <w:rFonts w:ascii="Arial Unicode MS" w:hAnsi="Helvetica"/>
        </w:rPr>
        <w:t>é</w:t>
      </w:r>
      <w:r>
        <w:t>ment et de fa</w:t>
      </w:r>
      <w:r>
        <w:rPr>
          <w:rFonts w:ascii="Arial Unicode MS" w:hAnsi="Helvetica"/>
        </w:rPr>
        <w:t>ç</w:t>
      </w:r>
      <w:r>
        <w:t>on inatte</w:t>
      </w:r>
      <w:r>
        <w:t>ndue se r</w:t>
      </w:r>
      <w:r>
        <w:rPr>
          <w:rFonts w:ascii="Arial Unicode MS" w:hAnsi="Helvetica"/>
        </w:rPr>
        <w:t>é</w:t>
      </w:r>
      <w:r>
        <w:t>volter contre l'injustice.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179159</wp:posOffset>
            </wp:positionV>
            <wp:extent cx="1013115" cy="2158249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12.tif"/>
                    <pic:cNvPicPr/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115" cy="21582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1780539</wp:posOffset>
            </wp:positionH>
            <wp:positionV relativeFrom="line">
              <wp:posOffset>168999</wp:posOffset>
            </wp:positionV>
            <wp:extent cx="859703" cy="216101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3.tif"/>
                    <pic:cNvPicPr/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03" cy="21610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  <w:rPr>
          <w:color w:val="FF0000"/>
          <w:u w:color="FF0000"/>
        </w:rPr>
      </w:pPr>
      <w:r>
        <w:t xml:space="preserve">Le </w:t>
      </w:r>
      <w:r>
        <w:rPr>
          <w:b/>
          <w:bCs/>
        </w:rPr>
        <w:t xml:space="preserve">Pacha </w:t>
      </w:r>
      <w:r>
        <w:t>ou vizir est le gouverneur de la puissance ottomane, nomm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par le Sultan. Il repr</w:t>
      </w:r>
      <w:r>
        <w:rPr>
          <w:rFonts w:ascii="Arial Unicode MS" w:hAnsi="Helvetica"/>
        </w:rPr>
        <w:t>é</w:t>
      </w:r>
      <w:r>
        <w:t>sente le pouvoir et vit avec sa fille Fatima aussi appel</w:t>
      </w:r>
      <w:r>
        <w:rPr>
          <w:rFonts w:ascii="Arial Unicode MS" w:hAnsi="Helvetica"/>
        </w:rPr>
        <w:t>é</w:t>
      </w:r>
      <w:r>
        <w:t>e Veziropoula dans le palais de Sarai. Le pasha est g</w:t>
      </w:r>
      <w:r>
        <w:rPr>
          <w:rFonts w:ascii="Arial Unicode MS" w:hAnsi="Helvetica"/>
        </w:rPr>
        <w:t>é</w:t>
      </w:r>
      <w:r>
        <w:t>n</w:t>
      </w:r>
      <w:r>
        <w:rPr>
          <w:rFonts w:ascii="Arial Unicode MS" w:hAnsi="Helvetica"/>
        </w:rPr>
        <w:t>é</w:t>
      </w:r>
      <w:r>
        <w:t>ralement juste et g</w:t>
      </w:r>
      <w:r>
        <w:rPr>
          <w:rFonts w:ascii="Arial Unicode MS" w:hAnsi="Helvetica"/>
        </w:rPr>
        <w:t>é</w:t>
      </w:r>
      <w:r>
        <w:t>n</w:t>
      </w:r>
      <w:r>
        <w:rPr>
          <w:rFonts w:ascii="Arial Unicode MS" w:hAnsi="Helvetica"/>
        </w:rPr>
        <w:t>é</w:t>
      </w:r>
      <w:r>
        <w:t xml:space="preserve">reux. </w:t>
      </w:r>
      <w:r>
        <w:rPr>
          <w:b/>
          <w:bCs/>
        </w:rPr>
        <w:t>Veligkekas</w:t>
      </w:r>
      <w:r>
        <w:t xml:space="preserve"> ou Dervenagas est le sorteur du palais et l'ex</w:t>
      </w:r>
      <w:r>
        <w:rPr>
          <w:rFonts w:ascii="Arial Unicode MS" w:hAnsi="Helvetica"/>
        </w:rPr>
        <w:t>é</w:t>
      </w:r>
      <w:r>
        <w:t xml:space="preserve">cuteur du pouvoir. Bien souvent il a peur de la ruse de Karagkiozi. Il se fait remettre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sa place par l'oncle de Karagkiozi, Barbayiorgo.</w:t>
      </w:r>
    </w:p>
    <w:p w:rsidR="00880BA1" w:rsidRDefault="00880BA1">
      <w:pPr>
        <w:pStyle w:val="HoofdtekstA"/>
        <w:rPr>
          <w:color w:val="FF0000"/>
          <w:u w:color="FF0000"/>
        </w:rPr>
      </w:pPr>
    </w:p>
    <w:p w:rsidR="00880BA1" w:rsidRDefault="00880BA1">
      <w:pPr>
        <w:pStyle w:val="HoofdtekstA"/>
        <w:rPr>
          <w:color w:val="FF0000"/>
          <w:u w:color="FF0000"/>
        </w:rPr>
      </w:pPr>
    </w:p>
    <w:p w:rsidR="00880BA1" w:rsidRDefault="00880BA1">
      <w:pPr>
        <w:pStyle w:val="HoofdtekstA"/>
        <w:rPr>
          <w:color w:val="FF0000"/>
          <w:u w:color="FF0000"/>
        </w:rPr>
      </w:pPr>
    </w:p>
    <w:p w:rsidR="00880BA1" w:rsidRDefault="00880BA1">
      <w:pPr>
        <w:pStyle w:val="HoofdtekstA"/>
        <w:rPr>
          <w:color w:val="FF0000"/>
          <w:u w:color="FF0000"/>
        </w:rPr>
      </w:pPr>
    </w:p>
    <w:p w:rsidR="00880BA1" w:rsidRDefault="00880BA1">
      <w:pPr>
        <w:pStyle w:val="HoofdtekstA"/>
        <w:rPr>
          <w:color w:val="FF0000"/>
          <w:u w:color="FF0000"/>
        </w:rPr>
      </w:pPr>
    </w:p>
    <w:p w:rsidR="00880BA1" w:rsidRDefault="00880BA1">
      <w:pPr>
        <w:pStyle w:val="HoofdtekstA"/>
        <w:rPr>
          <w:color w:val="FF0000"/>
          <w:u w:color="FF0000"/>
        </w:rPr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239759</wp:posOffset>
            </wp:positionV>
            <wp:extent cx="753203" cy="215972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4.tif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203" cy="21597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Alexandre le Grand </w:t>
      </w:r>
      <w:r>
        <w:t>e</w:t>
      </w:r>
      <w:r>
        <w:t>st un personnage historique qui a v</w:t>
      </w:r>
      <w:r>
        <w:rPr>
          <w:rFonts w:ascii="Arial Unicode MS" w:hAnsi="Helvetica"/>
        </w:rPr>
        <w:t>é</w:t>
      </w:r>
      <w:r>
        <w:t>cu 356-323 ad. Son p</w:t>
      </w:r>
      <w:r>
        <w:rPr>
          <w:rFonts w:ascii="Arial Unicode MS" w:hAnsi="Helvetica"/>
        </w:rPr>
        <w:t>è</w:t>
      </w:r>
      <w:r>
        <w:t xml:space="preserve">re Philippe II </w:t>
      </w:r>
      <w:r>
        <w:rPr>
          <w:rFonts w:ascii="Arial Unicode MS" w:hAnsi="Helvetica"/>
        </w:rPr>
        <w:t>é</w:t>
      </w:r>
      <w:r>
        <w:t>tait roi de Mac</w:t>
      </w:r>
      <w:r>
        <w:rPr>
          <w:rFonts w:ascii="Arial Unicode MS" w:hAnsi="Helvetica"/>
        </w:rPr>
        <w:t>é</w:t>
      </w:r>
      <w:r>
        <w:t>doine qui a uni les cit</w:t>
      </w:r>
      <w:r>
        <w:rPr>
          <w:rFonts w:ascii="Arial Unicode MS" w:hAnsi="Helvetica"/>
        </w:rPr>
        <w:t>é</w:t>
      </w:r>
      <w:r>
        <w:t>s grecques sous son autorit</w:t>
      </w:r>
      <w:r>
        <w:rPr>
          <w:rFonts w:ascii="Arial Unicode MS" w:hAnsi="Helvetica"/>
        </w:rPr>
        <w:t>é</w:t>
      </w:r>
      <w:r>
        <w:t>. Alexander a h</w:t>
      </w:r>
      <w:r>
        <w:rPr>
          <w:rFonts w:ascii="Arial Unicode MS" w:hAnsi="Helvetica"/>
        </w:rPr>
        <w:t>é</w:t>
      </w:r>
      <w:r>
        <w:t>rit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du royaume de son p</w:t>
      </w:r>
      <w:r>
        <w:rPr>
          <w:rFonts w:ascii="Arial Unicode MS" w:hAnsi="Helvetica"/>
        </w:rPr>
        <w:t>è</w:t>
      </w:r>
      <w:r>
        <w:t>re et de ses plans pour conqu</w:t>
      </w:r>
      <w:r>
        <w:rPr>
          <w:rFonts w:ascii="Arial Unicode MS" w:hAnsi="Helvetica"/>
        </w:rPr>
        <w:t>é</w:t>
      </w:r>
      <w:r>
        <w:t xml:space="preserve">rir l'empire perse. Jeune comme il </w:t>
      </w:r>
      <w:r>
        <w:rPr>
          <w:rFonts w:ascii="Arial Unicode MS" w:hAnsi="Helvetica"/>
        </w:rPr>
        <w:t>é</w:t>
      </w:r>
      <w:r>
        <w:t>tait, il</w:t>
      </w:r>
      <w:r>
        <w:t xml:space="preserve"> </w:t>
      </w:r>
      <w:r>
        <w:rPr>
          <w:rFonts w:ascii="Arial Unicode MS" w:hAnsi="Helvetica"/>
        </w:rPr>
        <w:t>é</w:t>
      </w:r>
      <w:r>
        <w:t>tait principalement pour l'honneur et la gloire. Sa campagne a dur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dix ans et il a entra</w:t>
      </w:r>
      <w:r>
        <w:rPr>
          <w:rFonts w:ascii="Arial Unicode MS" w:hAnsi="Helvetica"/>
        </w:rPr>
        <w:t>î</w:t>
      </w:r>
      <w:r>
        <w:t>n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son arm</w:t>
      </w:r>
      <w:r>
        <w:rPr>
          <w:rFonts w:ascii="Arial Unicode MS" w:hAnsi="Helvetica"/>
        </w:rPr>
        <w:t>é</w:t>
      </w:r>
      <w:r>
        <w:t>e jusqu</w:t>
      </w:r>
      <w:r>
        <w:rPr>
          <w:rFonts w:ascii="Arial Unicode MS" w:hAnsi="Helvetica"/>
        </w:rPr>
        <w:t>’</w:t>
      </w:r>
      <w:r>
        <w:t>en Inde. Sur son chemin, il a captur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un pays apr</w:t>
      </w:r>
      <w:r>
        <w:rPr>
          <w:rFonts w:ascii="Arial Unicode MS" w:hAnsi="Helvetica"/>
        </w:rPr>
        <w:t>è</w:t>
      </w:r>
      <w:r>
        <w:t>s l'autre et a forc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la population locale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 xml:space="preserve">se lier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 xml:space="preserve">son empire. Souvent par la violence, parfois par le mariage. Il est mort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l'</w:t>
      </w:r>
      <w:r>
        <w:rPr>
          <w:rFonts w:ascii="Arial Unicode MS" w:hAnsi="Helvetica"/>
        </w:rPr>
        <w:t>â</w:t>
      </w:r>
      <w:r>
        <w:t xml:space="preserve">ge de 33 ans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Babylone d</w:t>
      </w:r>
      <w:r>
        <w:rPr>
          <w:rFonts w:ascii="Arial Unicode MS" w:hAnsi="Helvetica"/>
        </w:rPr>
        <w:t>’</w:t>
      </w:r>
      <w:r>
        <w:t>une maladie inconnue. Sa jeunesse, son courage et l'ing</w:t>
      </w:r>
      <w:r>
        <w:rPr>
          <w:rFonts w:ascii="Arial Unicode MS" w:hAnsi="Helvetica"/>
        </w:rPr>
        <w:t>é</w:t>
      </w:r>
      <w:r>
        <w:t>niosit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militaire ont pris des proportions mythiques, aussi bien dans la cultures grecque que le</w:t>
      </w:r>
      <w:r>
        <w:t>s cultures non grecques.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rPr>
          <w:b/>
          <w:bCs/>
        </w:rPr>
      </w:pPr>
    </w:p>
    <w:p w:rsidR="00880BA1" w:rsidRDefault="00A53904">
      <w:pPr>
        <w:pStyle w:val="HoofdtekstA"/>
        <w:rPr>
          <w:b/>
          <w:bCs/>
        </w:rPr>
      </w:pPr>
      <w:r>
        <w:rPr>
          <w:b/>
          <w:bCs/>
        </w:rPr>
        <w:t>3. Le spectacle actuel "Alexandre le Grand et le dragon maudit</w:t>
      </w:r>
      <w:r>
        <w:rPr>
          <w:rFonts w:ascii="Arial Unicode MS" w:hAnsi="Helvetica"/>
          <w:b/>
          <w:bCs/>
        </w:rPr>
        <w:t>”</w:t>
      </w:r>
      <w:r>
        <w:rPr>
          <w:b/>
          <w:bCs/>
        </w:rPr>
        <w:t>, un conte populaire avec un message contemporain</w:t>
      </w:r>
    </w:p>
    <w:p w:rsidR="00880BA1" w:rsidRDefault="00880BA1">
      <w:pPr>
        <w:pStyle w:val="HoofdtekstA"/>
        <w:rPr>
          <w:b/>
          <w:bCs/>
        </w:rPr>
      </w:pPr>
    </w:p>
    <w:p w:rsidR="00880BA1" w:rsidRDefault="00A53904">
      <w:pPr>
        <w:pStyle w:val="HoofdtekstA"/>
      </w:pPr>
      <w:r>
        <w:t xml:space="preserve">"Alexandre le Grand et le Dragon maudit" est un classique dont le premier affichage 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apport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par Mimaro </w:t>
      </w:r>
      <w:r>
        <w:t>en 1900. Un dragon gigantesque n</w:t>
      </w:r>
      <w:r>
        <w:rPr>
          <w:rFonts w:ascii="Arial Unicode MS" w:hAnsi="Helvetica"/>
        </w:rPr>
        <w:t>é</w:t>
      </w:r>
      <w:r>
        <w:t>cessite chaque ann</w:t>
      </w:r>
      <w:r>
        <w:rPr>
          <w:rFonts w:ascii="Arial Unicode MS" w:hAnsi="Helvetica"/>
        </w:rPr>
        <w:t>é</w:t>
      </w:r>
      <w:r>
        <w:t xml:space="preserve">e la vie d'une vierge innocente pour faire affluer l'eau de la source de sorte que le village puisse vivre. Les filles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sacrifier chaque ann</w:t>
      </w:r>
      <w:r>
        <w:rPr>
          <w:rFonts w:ascii="Arial Unicode MS" w:hAnsi="Helvetica"/>
        </w:rPr>
        <w:t>é</w:t>
      </w:r>
      <w:r>
        <w:t>e sont d</w:t>
      </w:r>
      <w:r>
        <w:rPr>
          <w:rFonts w:ascii="Arial Unicode MS" w:hAnsi="Helvetica"/>
        </w:rPr>
        <w:t>é</w:t>
      </w:r>
      <w:r>
        <w:t>sign</w:t>
      </w:r>
      <w:r>
        <w:rPr>
          <w:rFonts w:ascii="Arial Unicode MS" w:hAnsi="Helvetica"/>
        </w:rPr>
        <w:t>é</w:t>
      </w:r>
      <w:r>
        <w:t>es par un tirage au sort. Le sort de cette ann</w:t>
      </w:r>
      <w:r>
        <w:rPr>
          <w:rFonts w:ascii="Arial Unicode MS" w:hAnsi="Helvetica"/>
        </w:rPr>
        <w:t>é</w:t>
      </w:r>
      <w:r>
        <w:t>e</w:t>
      </w:r>
      <w:r>
        <w:t xml:space="preserve"> tombe sur Veziropoula, la fille du Pacha. Le Pacha, qui est extr</w:t>
      </w:r>
      <w:r>
        <w:rPr>
          <w:rFonts w:ascii="Arial Unicode MS" w:hAnsi="Helvetica"/>
        </w:rPr>
        <w:t>ê</w:t>
      </w:r>
      <w:r>
        <w:t>mement triste, proclame un ordre</w:t>
      </w:r>
      <w:r>
        <w:rPr>
          <w:rFonts w:ascii="Arial Unicode MS" w:hAnsi="Helvetica"/>
        </w:rPr>
        <w:t> </w:t>
      </w:r>
      <w:r>
        <w:t>: quiconque peut tuer le dragon recevra 200 pi</w:t>
      </w:r>
      <w:r>
        <w:rPr>
          <w:rFonts w:ascii="Arial Unicode MS" w:hAnsi="Helvetica"/>
        </w:rPr>
        <w:t>è</w:t>
      </w:r>
      <w:r>
        <w:t xml:space="preserve">ces d'or, </w:t>
      </w:r>
      <w:r>
        <w:rPr>
          <w:rFonts w:ascii="Arial Unicode MS" w:hAnsi="Helvetica"/>
        </w:rPr>
        <w:t>é</w:t>
      </w:r>
      <w:r>
        <w:t>pousera sa fille et h</w:t>
      </w:r>
      <w:r>
        <w:rPr>
          <w:rFonts w:ascii="Arial Unicode MS" w:hAnsi="Helvetica"/>
        </w:rPr>
        <w:t>é</w:t>
      </w:r>
      <w:r>
        <w:t>ritera de son tr</w:t>
      </w:r>
      <w:r>
        <w:rPr>
          <w:rFonts w:ascii="Arial Unicode MS" w:hAnsi="Helvetica"/>
        </w:rPr>
        <w:t>ô</w:t>
      </w:r>
      <w:r>
        <w:t>ne apr</w:t>
      </w:r>
      <w:r>
        <w:rPr>
          <w:rFonts w:ascii="Arial Unicode MS" w:hAnsi="Helvetica"/>
        </w:rPr>
        <w:t>è</w:t>
      </w:r>
      <w:r>
        <w:t>s sa mort. Les suspects habituels apparaissent sur la</w:t>
      </w:r>
      <w:r>
        <w:t xml:space="preserve"> sc</w:t>
      </w:r>
      <w:r>
        <w:rPr>
          <w:rFonts w:ascii="Arial Unicode MS" w:hAnsi="Helvetica"/>
        </w:rPr>
        <w:t>è</w:t>
      </w:r>
      <w:r>
        <w:t xml:space="preserve">ne, mais personne ne parvient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tuer le dragon. Enfin, Alexandre le Grand, qui -bien que mort depuis des si</w:t>
      </w:r>
      <w:r>
        <w:rPr>
          <w:rFonts w:ascii="Arial Unicode MS" w:hAnsi="Helvetica"/>
        </w:rPr>
        <w:t>è</w:t>
      </w:r>
      <w:r>
        <w:t>cles- parvient, dans une bataille h</w:t>
      </w:r>
      <w:r>
        <w:rPr>
          <w:rFonts w:ascii="Arial Unicode MS" w:hAnsi="Helvetica"/>
        </w:rPr>
        <w:t>é</w:t>
      </w:r>
      <w:r>
        <w:t>ro</w:t>
      </w:r>
      <w:r>
        <w:rPr>
          <w:rFonts w:ascii="Arial Unicode MS" w:hAnsi="Helvetica"/>
        </w:rPr>
        <w:t>ï</w:t>
      </w:r>
      <w:r>
        <w:t xml:space="preserve">que,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 xml:space="preserve">tuer le dragon et ainsi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d</w:t>
      </w:r>
      <w:r>
        <w:rPr>
          <w:rFonts w:ascii="Arial Unicode MS" w:hAnsi="Helvetica"/>
        </w:rPr>
        <w:t>é</w:t>
      </w:r>
      <w:r>
        <w:t>barrasser la ville de sa souffrance. Karagkiozis se profile comme le h</w:t>
      </w:r>
      <w:r>
        <w:rPr>
          <w:rFonts w:ascii="Arial Unicode MS" w:hAnsi="Helvetica"/>
        </w:rPr>
        <w:t>é</w:t>
      </w:r>
      <w:r>
        <w:t>ros du jour. Le Pacha l'accueille comme son fils et organise une f</w:t>
      </w:r>
      <w:r>
        <w:rPr>
          <w:rFonts w:ascii="Arial Unicode MS" w:hAnsi="Helvetica"/>
        </w:rPr>
        <w:t>ê</w:t>
      </w:r>
      <w:r>
        <w:t>te en l'honneur de Karagkiozis. Cependant, pendant les festivit</w:t>
      </w:r>
      <w:r>
        <w:rPr>
          <w:rFonts w:ascii="Arial Unicode MS" w:hAnsi="Helvetica"/>
        </w:rPr>
        <w:t>é</w:t>
      </w:r>
      <w:r>
        <w:t>s appara</w:t>
      </w:r>
      <w:r>
        <w:rPr>
          <w:rFonts w:ascii="Arial Unicode MS" w:hAnsi="Helvetica"/>
        </w:rPr>
        <w:t>î</w:t>
      </w:r>
      <w:r>
        <w:t>t Alexandre le Grand et la v</w:t>
      </w:r>
      <w:r>
        <w:rPr>
          <w:rFonts w:ascii="Arial Unicode MS" w:hAnsi="Helvetica"/>
        </w:rPr>
        <w:t>é</w:t>
      </w:r>
      <w:r>
        <w:t>rit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vient en lumi</w:t>
      </w:r>
      <w:r>
        <w:rPr>
          <w:rFonts w:ascii="Arial Unicode MS" w:hAnsi="Helvetica"/>
        </w:rPr>
        <w:t>è</w:t>
      </w:r>
      <w:r>
        <w:t>re.</w:t>
      </w:r>
    </w:p>
    <w:p w:rsidR="00880BA1" w:rsidRDefault="00A53904">
      <w:pPr>
        <w:pStyle w:val="HoofdtekstA"/>
      </w:pPr>
      <w:r>
        <w:t>Dans cette histoire Karagkiozis est le prototype de l'anti-h</w:t>
      </w:r>
      <w:r>
        <w:rPr>
          <w:rFonts w:ascii="Arial Unicode MS" w:hAnsi="Helvetica"/>
        </w:rPr>
        <w:t>é</w:t>
      </w:r>
      <w:r>
        <w:t>ros, le marginal, mais aussi le personnage qui incarne la libert</w:t>
      </w:r>
      <w:r>
        <w:rPr>
          <w:rFonts w:ascii="Arial Unicode MS" w:hAnsi="Helvetica"/>
        </w:rPr>
        <w:t>é</w:t>
      </w:r>
      <w:r>
        <w:t>, l'esprit curieux et inquiet, qui ne tol</w:t>
      </w:r>
      <w:r>
        <w:rPr>
          <w:rFonts w:ascii="Arial Unicode MS" w:hAnsi="Helvetica"/>
        </w:rPr>
        <w:t>è</w:t>
      </w:r>
      <w:r>
        <w:t>re aucune politique et qui ne se laisse pousser dans un r</w:t>
      </w:r>
      <w:r>
        <w:rPr>
          <w:rFonts w:ascii="Arial Unicode MS" w:hAnsi="Helvetica"/>
        </w:rPr>
        <w:t>ô</w:t>
      </w:r>
      <w:r>
        <w:t>le social.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  <w:rPr>
          <w:b/>
          <w:bCs/>
        </w:rPr>
      </w:pPr>
      <w:r>
        <w:rPr>
          <w:b/>
          <w:bCs/>
        </w:rPr>
        <w:t>4. Les artistes</w:t>
      </w:r>
    </w:p>
    <w:p w:rsidR="00880BA1" w:rsidRDefault="00880BA1">
      <w:pPr>
        <w:pStyle w:val="HoofdtekstA"/>
        <w:rPr>
          <w:b/>
          <w:bCs/>
        </w:rPr>
      </w:pPr>
    </w:p>
    <w:p w:rsidR="00880BA1" w:rsidRDefault="00A53904">
      <w:pPr>
        <w:pStyle w:val="HoofdtekstA"/>
        <w:rPr>
          <w:i/>
          <w:iCs/>
        </w:rPr>
      </w:pPr>
      <w:r>
        <w:rPr>
          <w:b/>
          <w:bCs/>
        </w:rPr>
        <w:t xml:space="preserve">Dimos Vougioukas </w:t>
      </w:r>
      <w:r>
        <w:t>joue Karagkiozi. D</w:t>
      </w:r>
      <w:r>
        <w:rPr>
          <w:rFonts w:ascii="Arial Unicode MS" w:hAnsi="Helvetica"/>
        </w:rPr>
        <w:t>è</w:t>
      </w:r>
      <w:r>
        <w:t xml:space="preserve">s son jeune </w:t>
      </w:r>
      <w:r>
        <w:rPr>
          <w:rFonts w:ascii="Arial Unicode MS" w:hAnsi="Helvetica"/>
        </w:rPr>
        <w:t>â</w:t>
      </w:r>
      <w:r>
        <w:t xml:space="preserve">ge, il est </w:t>
      </w:r>
      <w:r>
        <w:rPr>
          <w:rFonts w:ascii="Arial Unicode MS" w:hAnsi="Helvetica"/>
        </w:rPr>
        <w:t>é</w:t>
      </w:r>
      <w:r>
        <w:t>galement engag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dans l'art de la marionnette d'ombre, suivant les traces de son professeur Thanasis Spyropoulo. Il donne des pr</w:t>
      </w:r>
      <w:r>
        <w:rPr>
          <w:rFonts w:ascii="Arial Unicode MS" w:hAnsi="Helvetica"/>
        </w:rPr>
        <w:t>é</w:t>
      </w:r>
      <w:r>
        <w:t xml:space="preserve">sentations dans les </w:t>
      </w:r>
      <w:r>
        <w:rPr>
          <w:rFonts w:ascii="Arial Unicode MS" w:hAnsi="Helvetica"/>
        </w:rPr>
        <w:t>é</w:t>
      </w:r>
      <w:r>
        <w:t xml:space="preserve">coles et les centres culturels, et participe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divers festivals et s</w:t>
      </w:r>
      <w:r>
        <w:rPr>
          <w:rFonts w:ascii="Arial Unicode MS" w:hAnsi="Helvetica"/>
        </w:rPr>
        <w:t>é</w:t>
      </w:r>
      <w:r>
        <w:t>minaires sur les jeux d'ombres. Pour c</w:t>
      </w:r>
      <w:r>
        <w:t>ette performance, il est assist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par Petro Boukouvalas. Dimos Vougioukas est </w:t>
      </w:r>
      <w:r>
        <w:rPr>
          <w:rFonts w:ascii="Arial Unicode MS" w:hAnsi="Helvetica"/>
        </w:rPr>
        <w:t>é</w:t>
      </w:r>
      <w:r>
        <w:t>galement un joueur d'accord</w:t>
      </w:r>
      <w:r>
        <w:rPr>
          <w:rFonts w:ascii="Arial Unicode MS" w:hAnsi="Helvetica"/>
        </w:rPr>
        <w:t>é</w:t>
      </w:r>
      <w:r>
        <w:t>on dou</w:t>
      </w:r>
      <w:r>
        <w:rPr>
          <w:rFonts w:ascii="Arial Unicode MS" w:hAnsi="Helvetica"/>
        </w:rPr>
        <w:t>é</w:t>
      </w:r>
      <w:r>
        <w:t>. Il est issu de la ville grecque de Volos, a pris ses premi</w:t>
      </w:r>
      <w:r>
        <w:rPr>
          <w:rFonts w:ascii="Arial Unicode MS" w:hAnsi="Helvetica"/>
        </w:rPr>
        <w:t>è</w:t>
      </w:r>
      <w:r>
        <w:t>res le</w:t>
      </w:r>
      <w:r>
        <w:rPr>
          <w:rFonts w:ascii="Arial Unicode MS" w:hAnsi="Helvetica"/>
        </w:rPr>
        <w:t>ç</w:t>
      </w:r>
      <w:r>
        <w:t xml:space="preserve">ons de musique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l'accord</w:t>
      </w:r>
      <w:r>
        <w:rPr>
          <w:rFonts w:ascii="Arial Unicode MS" w:hAnsi="Helvetica"/>
        </w:rPr>
        <w:t>é</w:t>
      </w:r>
      <w:r>
        <w:t xml:space="preserve">on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</w:t>
      </w:r>
      <w:r>
        <w:rPr>
          <w:rFonts w:ascii="Arial Unicode MS" w:hAnsi="Helvetica"/>
        </w:rPr>
        <w:t>’â</w:t>
      </w:r>
      <w:r>
        <w:t>ge de 11 ans et est dipl</w:t>
      </w:r>
      <w:r>
        <w:rPr>
          <w:rFonts w:ascii="Arial Unicode MS" w:hAnsi="Helvetica"/>
        </w:rPr>
        <w:t>ô</w:t>
      </w:r>
      <w:r>
        <w:t>m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du Conservato</w:t>
      </w:r>
      <w:r>
        <w:t xml:space="preserve">ire </w:t>
      </w:r>
      <w:r>
        <w:rPr>
          <w:rFonts w:ascii="Arial Unicode MS" w:hAnsi="Helvetica"/>
        </w:rPr>
        <w:t>«</w:t>
      </w:r>
      <w:r>
        <w:t>Fillip</w:t>
      </w:r>
      <w:r>
        <w:rPr>
          <w:rFonts w:ascii="Arial Unicode MS" w:hAnsi="Helvetica"/>
        </w:rPr>
        <w:t>ο</w:t>
      </w:r>
      <w:r>
        <w:t>s Nakas</w:t>
      </w:r>
      <w:r>
        <w:rPr>
          <w:rFonts w:ascii="Arial Unicode MS" w:hAnsi="Helvetica"/>
        </w:rPr>
        <w:t>»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Ath</w:t>
      </w:r>
      <w:r>
        <w:rPr>
          <w:rFonts w:ascii="Arial Unicode MS" w:hAnsi="Helvetica"/>
        </w:rPr>
        <w:t>è</w:t>
      </w:r>
      <w:r>
        <w:t>nes.</w:t>
      </w:r>
    </w:p>
    <w:p w:rsidR="00880BA1" w:rsidRDefault="00880BA1">
      <w:pPr>
        <w:pStyle w:val="HoofdtekstA"/>
        <w:rPr>
          <w:i/>
          <w:iCs/>
        </w:rPr>
      </w:pPr>
    </w:p>
    <w:p w:rsidR="00880BA1" w:rsidRDefault="00A53904">
      <w:pPr>
        <w:pStyle w:val="HoofdtekstA"/>
      </w:pPr>
      <w:r>
        <w:t>Sotiris Papa Tragi Annis est n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Ath</w:t>
      </w:r>
      <w:r>
        <w:rPr>
          <w:rFonts w:ascii="Arial Unicode MS" w:hAnsi="Helvetica"/>
        </w:rPr>
        <w:t>è</w:t>
      </w:r>
      <w:r>
        <w:t>nes et depuis sa jeunesse enthousiasm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par la musique de rebetiko. Il a pris des cours de dessin et est dipl</w:t>
      </w:r>
      <w:r>
        <w:rPr>
          <w:rFonts w:ascii="Arial Unicode MS" w:hAnsi="Helvetica"/>
        </w:rPr>
        <w:t>ô</w:t>
      </w:r>
      <w:r>
        <w:t>m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de l'Acad</w:t>
      </w:r>
      <w:r>
        <w:rPr>
          <w:rFonts w:ascii="Arial Unicode MS" w:hAnsi="Helvetica"/>
        </w:rPr>
        <w:t>é</w:t>
      </w:r>
      <w:r>
        <w:t xml:space="preserve">mie des Arts 'Spiros Ornerakis. Il a </w:t>
      </w:r>
      <w:r>
        <w:rPr>
          <w:rFonts w:ascii="Arial Unicode MS" w:hAnsi="Helvetica"/>
        </w:rPr>
        <w:t>é</w:t>
      </w:r>
      <w:r>
        <w:t>galement enseign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fabriquer des marionnettes pour le th</w:t>
      </w:r>
      <w:r>
        <w:rPr>
          <w:rFonts w:ascii="Arial Unicode MS" w:hAnsi="Helvetica"/>
        </w:rPr>
        <w:t>éâ</w:t>
      </w:r>
      <w:r>
        <w:t>tre d'ombres et comme un artiste de tatouage. Pendant longtemps, il a travaill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comme illustrateur et caricaturiste pour diff</w:t>
      </w:r>
      <w:r>
        <w:rPr>
          <w:rFonts w:ascii="Arial Unicode MS" w:hAnsi="Helvetica"/>
        </w:rPr>
        <w:t>é</w:t>
      </w:r>
      <w:r>
        <w:t>rentes maisons d'</w:t>
      </w:r>
      <w:r>
        <w:rPr>
          <w:rFonts w:ascii="Arial Unicode MS" w:hAnsi="Helvetica"/>
        </w:rPr>
        <w:t>é</w:t>
      </w:r>
      <w:r>
        <w:t xml:space="preserve">dition, des journaux et des magazines. En tant que musicien et chanteur, </w:t>
      </w:r>
      <w:r>
        <w:t xml:space="preserve">il est autodidacte, mais il devrait </w:t>
      </w:r>
      <w:r>
        <w:rPr>
          <w:rFonts w:ascii="Arial Unicode MS" w:hAnsi="Helvetica"/>
        </w:rPr>
        <w:t>ê</w:t>
      </w:r>
      <w:r>
        <w:t>tre au sommet de ses interpr</w:t>
      </w:r>
      <w:r>
        <w:rPr>
          <w:rFonts w:ascii="Arial Unicode MS" w:hAnsi="Helvetica"/>
        </w:rPr>
        <w:t>è</w:t>
      </w:r>
      <w:r>
        <w:t>tes de g</w:t>
      </w:r>
      <w:r>
        <w:rPr>
          <w:rFonts w:ascii="Arial Unicode MS" w:hAnsi="Helvetica"/>
        </w:rPr>
        <w:t>é</w:t>
      </w:r>
      <w:r>
        <w:t>n</w:t>
      </w:r>
      <w:r>
        <w:rPr>
          <w:rFonts w:ascii="Arial Unicode MS" w:hAnsi="Helvetica"/>
        </w:rPr>
        <w:t>é</w:t>
      </w:r>
      <w:r>
        <w:t xml:space="preserve">ration.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15 ans, il a commenc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chanter et jouer de la guitare et quelques ann</w:t>
      </w:r>
      <w:r>
        <w:rPr>
          <w:rFonts w:ascii="Arial Unicode MS" w:hAnsi="Helvetica"/>
        </w:rPr>
        <w:t>é</w:t>
      </w:r>
      <w:r>
        <w:t>es plus tard avec le baglama. Depuis 1997, il exerce seul ou avec diff</w:t>
      </w:r>
      <w:r>
        <w:rPr>
          <w:rFonts w:ascii="Arial Unicode MS" w:hAnsi="Helvetica"/>
        </w:rPr>
        <w:t>é</w:t>
      </w:r>
      <w:r>
        <w:t>rents groupes dans la plupa</w:t>
      </w:r>
      <w:r>
        <w:t>rt des rebetadika ou de musique temples d'Ath</w:t>
      </w:r>
      <w:r>
        <w:rPr>
          <w:rFonts w:ascii="Arial Unicode MS" w:hAnsi="Helvetica"/>
        </w:rPr>
        <w:t>è</w:t>
      </w:r>
      <w:r>
        <w:t>nes, en Gr</w:t>
      </w:r>
      <w:r>
        <w:rPr>
          <w:rFonts w:ascii="Arial Unicode MS" w:hAnsi="Helvetica"/>
        </w:rPr>
        <w:t>è</w:t>
      </w:r>
      <w:r>
        <w:t>ce, et m</w:t>
      </w:r>
      <w:r>
        <w:rPr>
          <w:rFonts w:ascii="Arial Unicode MS" w:hAnsi="Helvetica"/>
        </w:rPr>
        <w:t>ê</w:t>
      </w:r>
      <w:r>
        <w:t>me en Europe.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 xml:space="preserve">Chanteur et joueur de bouzouki grec, </w:t>
      </w:r>
      <w:r>
        <w:rPr>
          <w:b/>
          <w:bCs/>
        </w:rPr>
        <w:t>Giannis Sarris</w:t>
      </w:r>
      <w:r>
        <w:t xml:space="preserve"> a commenc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par apprendre le piano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 xml:space="preserve">8 ans avant de se tourner vers les instruments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cordes. Il est devenu chanteur profess</w:t>
      </w:r>
      <w:r>
        <w:t>ionnel autour de ses 20 ans et depuis qu</w:t>
      </w:r>
      <w:r>
        <w:rPr>
          <w:rFonts w:ascii="Arial Unicode MS" w:hAnsi="Helvetica"/>
        </w:rPr>
        <w:t>’</w:t>
      </w:r>
      <w:r>
        <w:t>il est install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en Belgique, il est tr</w:t>
      </w:r>
      <w:r>
        <w:rPr>
          <w:rFonts w:ascii="Arial Unicode MS" w:hAnsi="Helvetica"/>
        </w:rPr>
        <w:t>è</w:t>
      </w:r>
      <w:r>
        <w:t>s actif comme professeur de bouzouki mais aussi comme musicien. Il a fond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 xml:space="preserve">le Vinylio Rebetiko Band avec le guitariste </w:t>
      </w:r>
      <w:r>
        <w:t>Renaud Dardenne</w:t>
      </w:r>
      <w:r>
        <w:t xml:space="preserve"> et a jou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sur de nombreuses sc</w:t>
      </w:r>
      <w:r>
        <w:rPr>
          <w:rFonts w:ascii="Arial Unicode MS" w:hAnsi="Helvetica"/>
        </w:rPr>
        <w:t>è</w:t>
      </w:r>
      <w:r>
        <w:t>nes belgo-</w:t>
      </w:r>
      <w:r>
        <w:t xml:space="preserve">hollandaises. 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Renaud Dardenne </w:t>
      </w:r>
      <w:r>
        <w:t xml:space="preserve">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instruit au Conservatoire Royal de Bruxelles en guitare jazz et de la p</w:t>
      </w:r>
      <w:r>
        <w:rPr>
          <w:rFonts w:ascii="Arial Unicode MS" w:hAnsi="Helvetica"/>
        </w:rPr>
        <w:t>é</w:t>
      </w:r>
      <w:r>
        <w:t xml:space="preserve">dagogie. Mais comme tant d'artistes qu'il a </w:t>
      </w:r>
      <w:r>
        <w:rPr>
          <w:rFonts w:ascii="Arial Unicode MS" w:hAnsi="Helvetica"/>
        </w:rPr>
        <w:t>é</w:t>
      </w:r>
      <w:r>
        <w:t>t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inspir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pour explorer les traditions musicales de diff</w:t>
      </w:r>
      <w:r>
        <w:rPr>
          <w:rFonts w:ascii="Arial Unicode MS" w:hAnsi="Helvetica"/>
        </w:rPr>
        <w:t>é</w:t>
      </w:r>
      <w:r>
        <w:t xml:space="preserve">rents pays et cultures: Rebetiko grecque, </w:t>
      </w:r>
      <w:r>
        <w:t>la musique br</w:t>
      </w:r>
      <w:r>
        <w:rPr>
          <w:rFonts w:ascii="Arial Unicode MS" w:hAnsi="Helvetica"/>
        </w:rPr>
        <w:t>é</w:t>
      </w:r>
      <w:r>
        <w:t>silienne, et bien s</w:t>
      </w:r>
      <w:r>
        <w:rPr>
          <w:rFonts w:ascii="Arial Unicode MS" w:hAnsi="Helvetica"/>
        </w:rPr>
        <w:t>û</w:t>
      </w:r>
      <w:r>
        <w:t>r le jazz manouche. Il enseigne la guitare de jazz manouche dans diff</w:t>
      </w:r>
      <w:r>
        <w:rPr>
          <w:rFonts w:ascii="Arial Unicode MS" w:hAnsi="Helvetica"/>
        </w:rPr>
        <w:t>é</w:t>
      </w:r>
      <w:r>
        <w:t xml:space="preserve">rents contextes. 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Le troisi</w:t>
      </w:r>
      <w:r>
        <w:rPr>
          <w:rFonts w:ascii="Arial Unicode MS" w:hAnsi="Helvetica"/>
        </w:rPr>
        <w:t>è</w:t>
      </w:r>
      <w:r>
        <w:t xml:space="preserve">me membre de Vinylio Rebetiko Band </w:t>
      </w:r>
      <w:r>
        <w:rPr>
          <w:b/>
          <w:bCs/>
        </w:rPr>
        <w:t>Nicolas Hauzeur</w:t>
      </w:r>
      <w:r>
        <w:t>, un violoniste passionn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et enseignant des classes des Balkans Orchestra</w:t>
      </w:r>
      <w:r>
        <w:t xml:space="preserve"> Musique associ</w:t>
      </w:r>
      <w:r>
        <w:rPr>
          <w:rFonts w:ascii="Arial Unicode MS" w:hAnsi="Helvetica"/>
        </w:rPr>
        <w:t>é</w:t>
      </w:r>
      <w:r>
        <w:t xml:space="preserve">s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Muziekpublique. Ensemble avec des musiciens venant d'horizons diff</w:t>
      </w:r>
      <w:r>
        <w:rPr>
          <w:rFonts w:ascii="Arial Unicode MS" w:hAnsi="Helvetica"/>
        </w:rPr>
        <w:t>é</w:t>
      </w:r>
      <w:r>
        <w:t>rents (Roumanie, Bulgarie, Gr</w:t>
      </w:r>
      <w:r>
        <w:rPr>
          <w:rFonts w:ascii="Arial Unicode MS" w:hAnsi="Helvetica"/>
        </w:rPr>
        <w:t>è</w:t>
      </w:r>
      <w:r>
        <w:t>ce et Belgique), il est le fondateur du r</w:t>
      </w:r>
      <w:r>
        <w:rPr>
          <w:rFonts w:ascii="Arial Unicode MS" w:hAnsi="Helvetica"/>
        </w:rPr>
        <w:t>é</w:t>
      </w:r>
      <w:r>
        <w:t>seau musical Kopanica asbl, un lieu de rencontre pour de nombreux musiciens.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b/>
          <w:bCs/>
        </w:rPr>
        <w:t xml:space="preserve">Giulia Palermo </w:t>
      </w:r>
      <w:r>
        <w:t xml:space="preserve">est </w:t>
      </w:r>
      <w:r>
        <w:t>com</w:t>
      </w:r>
      <w:r>
        <w:rPr>
          <w:rFonts w:ascii="Arial Unicode MS" w:hAnsi="Helvetica"/>
        </w:rPr>
        <w:t>é</w:t>
      </w:r>
      <w:r>
        <w:t>dienne de formation et marionnettiste de passion. Elle travaille pour diverses compagnies de th</w:t>
      </w:r>
      <w:r>
        <w:rPr>
          <w:rFonts w:ascii="Arial Unicode MS" w:hAnsi="Helvetica"/>
        </w:rPr>
        <w:t>éâ</w:t>
      </w:r>
      <w:r>
        <w:t>tre</w:t>
      </w:r>
      <w:r>
        <w:rPr>
          <w:rFonts w:ascii="Arial Unicode MS" w:hAnsi="Helvetica"/>
        </w:rPr>
        <w:t> </w:t>
      </w:r>
      <w:r>
        <w:t>depuis 16 ans, en tant que com</w:t>
      </w:r>
      <w:r>
        <w:rPr>
          <w:rFonts w:ascii="Arial Unicode MS" w:hAnsi="Helvetica"/>
        </w:rPr>
        <w:t>é</w:t>
      </w:r>
      <w:r>
        <w:t>dienne, manipulatrice,</w:t>
      </w:r>
      <w:r>
        <w:rPr>
          <w:rFonts w:ascii="Arial Unicode MS" w:hAnsi="Helvetica"/>
        </w:rPr>
        <w:t> </w:t>
      </w:r>
      <w:r>
        <w:t>constructrice</w:t>
      </w:r>
      <w:r>
        <w:rPr>
          <w:rFonts w:ascii="Arial Unicode MS" w:hAnsi="Helvetica"/>
        </w:rPr>
        <w:t> </w:t>
      </w:r>
      <w:r>
        <w:t>ou animatrice d'ateliers marionnettes</w:t>
      </w:r>
      <w:r>
        <w:rPr>
          <w:b/>
          <w:bCs/>
        </w:rPr>
        <w:t xml:space="preserve">. </w:t>
      </w:r>
      <w:hyperlink r:id="rId21" w:history="1">
        <w:r>
          <w:rPr>
            <w:rStyle w:val="Hyperlink0"/>
          </w:rPr>
          <w:t>www.giuliapalermo.be</w:t>
        </w:r>
      </w:hyperlink>
      <w:r>
        <w:rPr>
          <w:b/>
          <w:bCs/>
        </w:rPr>
        <w:t xml:space="preserve"> </w:t>
      </w:r>
      <w:r>
        <w:t xml:space="preserve"> 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  <w:rPr>
          <w:b/>
          <w:bCs/>
        </w:rPr>
      </w:pPr>
      <w:r>
        <w:rPr>
          <w:b/>
          <w:bCs/>
        </w:rPr>
        <w:t xml:space="preserve">5. Het project </w:t>
      </w:r>
      <w:r>
        <w:rPr>
          <w:rFonts w:ascii="Arial Unicode MS" w:hAnsi="Helvetica"/>
          <w:b/>
          <w:bCs/>
        </w:rPr>
        <w:t>“</w:t>
      </w:r>
      <w:r>
        <w:rPr>
          <w:b/>
          <w:bCs/>
        </w:rPr>
        <w:t>La Rose Blanche</w:t>
      </w:r>
      <w:r>
        <w:rPr>
          <w:rFonts w:ascii="Arial Unicode MS" w:hAnsi="Helvetica"/>
          <w:b/>
          <w:bCs/>
        </w:rPr>
        <w:t>”</w:t>
      </w:r>
    </w:p>
    <w:p w:rsidR="00880BA1" w:rsidRDefault="00A53904">
      <w:pPr>
        <w:pStyle w:val="HoofdtekstA"/>
      </w:pPr>
      <w:r>
        <w:rPr>
          <w:b/>
          <w:bCs/>
          <w:noProof/>
          <w:lang w:val="en-US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4768879</wp:posOffset>
            </wp:positionH>
            <wp:positionV relativeFrom="line">
              <wp:posOffset>199610</wp:posOffset>
            </wp:positionV>
            <wp:extent cx="2061361" cy="183610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5.tif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361" cy="18361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La repr</w:t>
      </w:r>
      <w:r>
        <w:rPr>
          <w:rFonts w:ascii="Arial Unicode MS" w:hAnsi="Helvetica"/>
        </w:rPr>
        <w:t>é</w:t>
      </w:r>
      <w:r>
        <w:t>sentation Karagkiozi fait partie d'un projet de film documentaire que Kris Kaerts (directeur) pr</w:t>
      </w:r>
      <w:r>
        <w:rPr>
          <w:rFonts w:ascii="Arial Unicode MS" w:hAnsi="Helvetica"/>
        </w:rPr>
        <w:t>é</w:t>
      </w:r>
      <w:r>
        <w:t>pare autour de La Rose Blanche, Fleur de Molenbeek. Le documentaire raconte l'histoire de</w:t>
      </w:r>
      <w:r>
        <w:t xml:space="preserve"> famille des propri</w:t>
      </w:r>
      <w:r>
        <w:rPr>
          <w:rFonts w:ascii="Arial Unicode MS" w:hAnsi="Helvetica"/>
        </w:rPr>
        <w:t>é</w:t>
      </w:r>
      <w:r>
        <w:t>taires grecs de l'un des plus vieux caf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populaire de Molenbeek et Bruxelles. Les fr</w:t>
      </w:r>
      <w:r>
        <w:rPr>
          <w:rFonts w:ascii="Arial Unicode MS" w:hAnsi="Helvetica"/>
        </w:rPr>
        <w:t>è</w:t>
      </w:r>
      <w:r>
        <w:t>res Pavlos et Kostas Karassavidis entretiennent avec leur cousin Iorgos leur caf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</w:t>
      </w:r>
      <w:r>
        <w:rPr>
          <w:rFonts w:ascii="Arial Unicode MS" w:hAnsi="Helvetica"/>
        </w:rPr>
        <w:t>é</w:t>
      </w:r>
      <w:r>
        <w:t>j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ouvert pr</w:t>
      </w:r>
      <w:r>
        <w:rPr>
          <w:rFonts w:ascii="Arial Unicode MS" w:hAnsi="Helvetica"/>
        </w:rPr>
        <w:t>è</w:t>
      </w:r>
      <w:r>
        <w:t>s de cinquante ans. Le caf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est devenu une v</w:t>
      </w:r>
      <w:r>
        <w:rPr>
          <w:rFonts w:ascii="Arial Unicode MS" w:hAnsi="Helvetica"/>
        </w:rPr>
        <w:t>é</w:t>
      </w:r>
      <w:r>
        <w:t>ritable r</w:t>
      </w:r>
      <w:r>
        <w:rPr>
          <w:rFonts w:ascii="Arial Unicode MS" w:hAnsi="Helvetica"/>
        </w:rPr>
        <w:t>é</w:t>
      </w:r>
      <w:r>
        <w:t>f</w:t>
      </w:r>
      <w:r>
        <w:rPr>
          <w:rFonts w:ascii="Arial Unicode MS" w:hAnsi="Helvetica"/>
        </w:rPr>
        <w:t>é</w:t>
      </w:r>
      <w:r>
        <w:t>rence pour le quartier. Leur histoire familiale a commenc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avec l'exode des Grecs dans la mer Noire turque dans les ann</w:t>
      </w:r>
      <w:r>
        <w:rPr>
          <w:rFonts w:ascii="Arial Unicode MS" w:hAnsi="Helvetica"/>
        </w:rPr>
        <w:t>é</w:t>
      </w:r>
      <w:r>
        <w:t xml:space="preserve">es 20 et finira probablement ici, dans le Molenbeek </w:t>
      </w:r>
      <w:r>
        <w:rPr>
          <w:rFonts w:ascii="Arial Unicode MS" w:hAnsi="Helvetica"/>
        </w:rPr>
        <w:t>é</w:t>
      </w:r>
      <w:r>
        <w:t>touffant.</w:t>
      </w:r>
    </w:p>
    <w:p w:rsidR="00880BA1" w:rsidRDefault="00A53904">
      <w:pPr>
        <w:pStyle w:val="HoofdtekstA"/>
      </w:pPr>
      <w:r>
        <w:rPr>
          <w:rFonts w:ascii="Arial Unicode MS" w:hAnsi="Helvetica"/>
        </w:rPr>
        <w:t> </w:t>
      </w: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Lorsque le film sera termin</w:t>
      </w:r>
      <w:r>
        <w:rPr>
          <w:rFonts w:ascii="Arial Unicode MS" w:hAnsi="Helvetica"/>
        </w:rPr>
        <w:t>é</w:t>
      </w:r>
      <w:r>
        <w:t>, la repr</w:t>
      </w:r>
      <w:r>
        <w:rPr>
          <w:rFonts w:ascii="Arial Unicode MS" w:hAnsi="Helvetica"/>
        </w:rPr>
        <w:t>é</w:t>
      </w:r>
      <w:r>
        <w:t>sentation sera accompagn</w:t>
      </w:r>
      <w:r>
        <w:rPr>
          <w:rFonts w:ascii="Arial Unicode MS" w:hAnsi="Helvetica"/>
        </w:rPr>
        <w:t>é</w:t>
      </w:r>
      <w:r>
        <w:t>e pa</w:t>
      </w:r>
      <w:r>
        <w:t>r des musiciens et des clients du caf</w:t>
      </w:r>
      <w:r>
        <w:rPr>
          <w:rFonts w:ascii="Arial Unicode MS" w:hAnsi="Helvetica"/>
        </w:rPr>
        <w:t>é</w:t>
      </w:r>
      <w:r>
        <w:t>. Pour financer le montage, la post-production et pour l'organisation des projections et repr</w:t>
      </w:r>
      <w:r>
        <w:rPr>
          <w:rFonts w:ascii="Arial Unicode MS" w:hAnsi="Helvetica"/>
        </w:rPr>
        <w:t>é</w:t>
      </w:r>
      <w:r>
        <w:t>sentations en cours d'ex</w:t>
      </w:r>
      <w:r>
        <w:rPr>
          <w:rFonts w:ascii="Arial Unicode MS" w:hAnsi="Helvetica"/>
        </w:rPr>
        <w:t>é</w:t>
      </w:r>
      <w:r>
        <w:t>cution nous esp</w:t>
      </w:r>
      <w:r>
        <w:rPr>
          <w:rFonts w:ascii="Arial Unicode MS" w:hAnsi="Helvetica"/>
        </w:rPr>
        <w:t>é</w:t>
      </w:r>
      <w:r>
        <w:t>rons rassembler 15,000 par un crowdfunding. En attendant la projection, nous voulon</w:t>
      </w:r>
      <w:r>
        <w:t>s aussi partager cette perle rare qu</w:t>
      </w:r>
      <w:r>
        <w:rPr>
          <w:rFonts w:ascii="Arial Unicode MS" w:hAnsi="Helvetica"/>
        </w:rPr>
        <w:t>’</w:t>
      </w:r>
      <w:r>
        <w:t>est cette Rose Molenbeekoise. Personnages cl</w:t>
      </w:r>
      <w:r>
        <w:rPr>
          <w:rFonts w:ascii="Arial Unicode MS" w:hAnsi="Helvetica"/>
        </w:rPr>
        <w:t>é</w:t>
      </w:r>
      <w:r>
        <w:t>s dans cette histoire sont les Amis de l'Amicale du caf</w:t>
      </w:r>
      <w:r>
        <w:rPr>
          <w:rFonts w:ascii="Arial Unicode MS" w:hAnsi="Helvetica"/>
        </w:rPr>
        <w:t>é</w:t>
      </w:r>
      <w:r>
        <w:t>. Chaque mois ils organisent un concert r</w:t>
      </w:r>
      <w:r>
        <w:rPr>
          <w:rFonts w:ascii="Arial Unicode MS" w:hAnsi="Helvetica"/>
        </w:rPr>
        <w:t>é</w:t>
      </w:r>
      <w:r>
        <w:t>b</w:t>
      </w:r>
      <w:r>
        <w:rPr>
          <w:rFonts w:ascii="Arial Unicode MS" w:hAnsi="Helvetica"/>
        </w:rPr>
        <w:t>é</w:t>
      </w:r>
      <w:r>
        <w:t>tiko avec des musiciens grecs fra</w:t>
      </w:r>
      <w:r>
        <w:rPr>
          <w:rFonts w:ascii="Arial Unicode MS" w:hAnsi="Helvetica"/>
        </w:rPr>
        <w:t>î</w:t>
      </w:r>
      <w:r>
        <w:t>chement arriv</w:t>
      </w:r>
      <w:r>
        <w:rPr>
          <w:rFonts w:ascii="Arial Unicode MS" w:hAnsi="Helvetica"/>
        </w:rPr>
        <w:t>é</w:t>
      </w:r>
      <w:r>
        <w:t>s et leurs compagnons de m</w:t>
      </w:r>
      <w:r>
        <w:t>usique de Bruxelles.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t>Vous pouvez soutenir ce projet d</w:t>
      </w:r>
      <w:r>
        <w:rPr>
          <w:rFonts w:ascii="Arial Unicode MS" w:hAnsi="Helvetica"/>
        </w:rPr>
        <w:t>é</w:t>
      </w:r>
      <w:r>
        <w:t>j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 xml:space="preserve">partir de 10 euros en rejoignant </w:t>
      </w:r>
      <w:r>
        <w:rPr>
          <w:rFonts w:ascii="Arial Unicode MS" w:hAnsi="Helvetica"/>
        </w:rPr>
        <w:t> </w:t>
      </w:r>
      <w:r>
        <w:t>les "Amis de L'Amicale La Rose Blanche. Faites partie de cette histoire d</w:t>
      </w:r>
      <w:r>
        <w:rPr>
          <w:rFonts w:ascii="Arial Unicode MS" w:hAnsi="Helvetica"/>
        </w:rPr>
        <w:t>é</w:t>
      </w:r>
      <w:r>
        <w:t>j</w:t>
      </w:r>
      <w:r>
        <w:rPr>
          <w:rFonts w:ascii="Arial Unicode MS" w:hAnsi="Helvetica"/>
        </w:rPr>
        <w:t>à</w:t>
      </w:r>
      <w:r>
        <w:rPr>
          <w:rFonts w:ascii="Arial Unicode MS" w:hAnsi="Helvetica"/>
        </w:rPr>
        <w:t xml:space="preserve"> </w:t>
      </w:r>
      <w:r>
        <w:t>l</w:t>
      </w:r>
      <w:r>
        <w:rPr>
          <w:rFonts w:ascii="Arial Unicode MS" w:hAnsi="Helvetica"/>
        </w:rPr>
        <w:t>é</w:t>
      </w:r>
      <w:r>
        <w:t xml:space="preserve">gendaire! Suivez-nous sur Facebook (https://www.facebook.com/laroseblanche1080/) </w:t>
      </w:r>
      <w:r>
        <w:t>pour rester inform</w:t>
      </w:r>
      <w:r>
        <w:rPr>
          <w:rFonts w:ascii="Arial Unicode MS" w:hAnsi="Helvetica"/>
        </w:rPr>
        <w:t>é</w:t>
      </w:r>
      <w:r>
        <w:rPr>
          <w:rFonts w:ascii="Arial Unicode MS" w:hAnsi="Helvetica"/>
        </w:rPr>
        <w:t xml:space="preserve"> </w:t>
      </w:r>
      <w:r>
        <w:t>de toutes nos activit</w:t>
      </w:r>
      <w:r>
        <w:rPr>
          <w:rFonts w:ascii="Arial Unicode MS" w:hAnsi="Helvetica"/>
        </w:rPr>
        <w:t>é</w:t>
      </w:r>
      <w:r>
        <w:t xml:space="preserve">s. Vous pouvez faire un don via http://www.growfunding.be/la-rose-blanche. Vous pouvez </w:t>
      </w:r>
      <w:r>
        <w:rPr>
          <w:rFonts w:ascii="Arial Unicode MS" w:hAnsi="Helvetica"/>
        </w:rPr>
        <w:t>é</w:t>
      </w:r>
      <w:r>
        <w:t>galement acheter un badge avec une rose blanche stylis</w:t>
      </w:r>
      <w:r>
        <w:rPr>
          <w:rFonts w:ascii="Arial Unicode MS" w:hAnsi="Helvetica"/>
        </w:rPr>
        <w:t>é</w:t>
      </w:r>
      <w:r>
        <w:t>e con</w:t>
      </w:r>
      <w:r>
        <w:rPr>
          <w:rFonts w:ascii="Arial Unicode MS" w:hAnsi="Helvetica"/>
        </w:rPr>
        <w:t>ç</w:t>
      </w:r>
      <w:r>
        <w:t>ue par l'artiste grec Soloup. De cette fa</w:t>
      </w:r>
      <w:r>
        <w:rPr>
          <w:rFonts w:ascii="Arial Unicode MS" w:hAnsi="Helvetica"/>
        </w:rPr>
        <w:t>ç</w:t>
      </w:r>
      <w:r>
        <w:t>on, vous faites la prom</w:t>
      </w:r>
      <w:r>
        <w:t>otion de ce projet.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  <w:rPr>
          <w:i/>
          <w:iCs/>
        </w:rPr>
      </w:pPr>
      <w:r>
        <w:rPr>
          <w:i/>
          <w:iCs/>
        </w:rPr>
        <w:t>Composition et mise en page programme: Polyxeni Roumeliotis</w:t>
      </w:r>
    </w:p>
    <w:p w:rsidR="00880BA1" w:rsidRDefault="00A53904">
      <w:pPr>
        <w:pStyle w:val="HoofdtekstA"/>
        <w:rPr>
          <w:i/>
          <w:iCs/>
        </w:rPr>
      </w:pPr>
      <w:r>
        <w:rPr>
          <w:i/>
          <w:iCs/>
        </w:rPr>
        <w:t>Traduction: Nahid Shaikh</w:t>
      </w:r>
    </w:p>
    <w:p w:rsidR="00880BA1" w:rsidRDefault="00A53904">
      <w:pPr>
        <w:pStyle w:val="HoofdtekstA"/>
        <w:rPr>
          <w:i/>
          <w:iCs/>
        </w:rPr>
      </w:pPr>
      <w:r>
        <w:rPr>
          <w:i/>
          <w:iCs/>
        </w:rPr>
        <w:t>E.R. Kris Kaerts, Rue Bonaventure 100, 1090 Bruxelles</w:t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  <w:rPr>
          <w:b/>
          <w:bCs/>
        </w:rPr>
      </w:pPr>
      <w:r>
        <w:rPr>
          <w:b/>
          <w:bCs/>
        </w:rPr>
        <w:t>LOGO</w:t>
      </w:r>
      <w:r>
        <w:rPr>
          <w:rFonts w:ascii="Arial Unicode MS" w:hAnsi="Helvetica"/>
          <w:b/>
          <w:bCs/>
        </w:rPr>
        <w:t>’</w:t>
      </w:r>
      <w:r>
        <w:rPr>
          <w:b/>
          <w:bCs/>
        </w:rPr>
        <w:t>s VGC-erfgoedcel, Vaartkapoen, PLOEF</w:t>
      </w: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rPr>
          <w:b/>
          <w:bCs/>
        </w:rPr>
      </w:pPr>
    </w:p>
    <w:p w:rsidR="00880BA1" w:rsidRDefault="00880BA1">
      <w:pPr>
        <w:pStyle w:val="HoofdtekstA"/>
        <w:jc w:val="center"/>
        <w:rPr>
          <w:b/>
          <w:bCs/>
        </w:rPr>
      </w:pPr>
    </w:p>
    <w:p w:rsidR="00880BA1" w:rsidRDefault="00880BA1">
      <w:pPr>
        <w:pStyle w:val="HoofdtekstA"/>
        <w:jc w:val="center"/>
        <w:rPr>
          <w:b/>
          <w:bCs/>
        </w:rPr>
      </w:pPr>
    </w:p>
    <w:p w:rsidR="00880BA1" w:rsidRDefault="00880BA1">
      <w:pPr>
        <w:pStyle w:val="HoofdtekstA"/>
        <w:jc w:val="center"/>
        <w:rPr>
          <w:b/>
          <w:bCs/>
        </w:rPr>
      </w:pPr>
    </w:p>
    <w:p w:rsidR="00880BA1" w:rsidRDefault="00880BA1">
      <w:pPr>
        <w:pStyle w:val="HoofdtekstA"/>
        <w:jc w:val="center"/>
        <w:rPr>
          <w:b/>
          <w:bCs/>
        </w:rPr>
      </w:pPr>
    </w:p>
    <w:p w:rsidR="00880BA1" w:rsidRDefault="00880BA1">
      <w:pPr>
        <w:pStyle w:val="HoofdtekstA"/>
        <w:jc w:val="center"/>
        <w:rPr>
          <w:b/>
          <w:bCs/>
        </w:rPr>
      </w:pPr>
    </w:p>
    <w:p w:rsidR="00880BA1" w:rsidRDefault="00A53904">
      <w:pPr>
        <w:pStyle w:val="HoofdtekstA"/>
        <w:jc w:val="center"/>
        <w:rPr>
          <w:i/>
          <w:iCs/>
        </w:rPr>
      </w:pPr>
      <w:r>
        <w:rPr>
          <w:i/>
          <w:iCs/>
        </w:rPr>
        <w:t xml:space="preserve">Le monde un rideau </w:t>
      </w:r>
    </w:p>
    <w:p w:rsidR="00880BA1" w:rsidRDefault="00A53904">
      <w:pPr>
        <w:pStyle w:val="HoofdtekstA"/>
        <w:jc w:val="center"/>
        <w:rPr>
          <w:i/>
          <w:iCs/>
        </w:rPr>
      </w:pPr>
      <w:r>
        <w:rPr>
          <w:i/>
          <w:iCs/>
        </w:rPr>
        <w:t>La Lumi</w:t>
      </w:r>
      <w:r>
        <w:rPr>
          <w:rFonts w:hAnsi="Helvetica"/>
          <w:i/>
          <w:iCs/>
        </w:rPr>
        <w:t>è</w:t>
      </w:r>
      <w:r>
        <w:rPr>
          <w:i/>
          <w:iCs/>
        </w:rPr>
        <w:t>re d</w:t>
      </w:r>
      <w:r>
        <w:rPr>
          <w:rFonts w:hAnsi="Helvetica"/>
          <w:i/>
          <w:iCs/>
        </w:rPr>
        <w:t>’â</w:t>
      </w:r>
      <w:r>
        <w:rPr>
          <w:i/>
          <w:iCs/>
        </w:rPr>
        <w:t xml:space="preserve">me </w:t>
      </w:r>
    </w:p>
    <w:p w:rsidR="00880BA1" w:rsidRDefault="00A53904">
      <w:pPr>
        <w:pStyle w:val="HoofdtekstA"/>
        <w:jc w:val="center"/>
        <w:rPr>
          <w:i/>
          <w:iCs/>
        </w:rPr>
      </w:pPr>
      <w:r>
        <w:rPr>
          <w:i/>
          <w:iCs/>
        </w:rPr>
        <w:t>Dieux Poup</w:t>
      </w:r>
      <w:r>
        <w:rPr>
          <w:rFonts w:hAnsi="Helvetica"/>
          <w:i/>
          <w:iCs/>
        </w:rPr>
        <w:t>é</w:t>
      </w:r>
      <w:r>
        <w:rPr>
          <w:i/>
          <w:iCs/>
        </w:rPr>
        <w:t xml:space="preserve">es </w:t>
      </w:r>
    </w:p>
    <w:p w:rsidR="00880BA1" w:rsidRDefault="00A53904">
      <w:pPr>
        <w:pStyle w:val="HoofdtekstA"/>
        <w:jc w:val="center"/>
        <w:rPr>
          <w:i/>
          <w:iCs/>
        </w:rPr>
      </w:pPr>
      <w:r>
        <w:rPr>
          <w:i/>
          <w:iCs/>
        </w:rPr>
        <w:t>Seulement lorsque l'</w:t>
      </w:r>
      <w:r>
        <w:rPr>
          <w:rFonts w:hAnsi="Helvetica"/>
          <w:i/>
          <w:iCs/>
        </w:rPr>
        <w:t>â</w:t>
      </w:r>
      <w:r>
        <w:rPr>
          <w:i/>
          <w:iCs/>
        </w:rPr>
        <w:t xml:space="preserve">me brille, </w:t>
      </w:r>
    </w:p>
    <w:p w:rsidR="00880BA1" w:rsidRDefault="00A53904">
      <w:pPr>
        <w:pStyle w:val="HoofdtekstA"/>
        <w:jc w:val="center"/>
        <w:rPr>
          <w:i/>
          <w:iCs/>
        </w:rPr>
      </w:pPr>
      <w:r>
        <w:rPr>
          <w:i/>
          <w:iCs/>
        </w:rPr>
        <w:t>les gens sont visibles</w:t>
      </w:r>
    </w:p>
    <w:p w:rsidR="00880BA1" w:rsidRDefault="00880BA1">
      <w:pPr>
        <w:pStyle w:val="HoofdtekstA"/>
        <w:rPr>
          <w:i/>
          <w:iCs/>
        </w:rPr>
      </w:pPr>
    </w:p>
    <w:p w:rsidR="00880BA1" w:rsidRDefault="00880BA1">
      <w:pPr>
        <w:pStyle w:val="HoofdtekstA"/>
        <w:rPr>
          <w:i/>
          <w:iCs/>
        </w:rPr>
      </w:pPr>
    </w:p>
    <w:p w:rsidR="00880BA1" w:rsidRDefault="00880BA1">
      <w:pPr>
        <w:pStyle w:val="HoofdtekstA"/>
        <w:rPr>
          <w:i/>
          <w:iCs/>
        </w:rPr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259429</wp:posOffset>
            </wp:positionH>
            <wp:positionV relativeFrom="line">
              <wp:posOffset>167174</wp:posOffset>
            </wp:positionV>
            <wp:extent cx="7007522" cy="2511368"/>
            <wp:effectExtent l="0" t="0" r="0" b="0"/>
            <wp:wrapThrough wrapText="bothSides" distL="152400" distR="152400">
              <wp:wrapPolygon edited="1">
                <wp:start x="0" y="0"/>
                <wp:lineTo x="0" y="21601"/>
                <wp:lineTo x="21621" y="21601"/>
                <wp:lineTo x="21621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6.tif"/>
                    <pic:cNvPicPr/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7522" cy="25113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p w:rsidR="00880BA1" w:rsidRDefault="00A53904">
      <w:pPr>
        <w:pStyle w:val="HoofdtekstA"/>
      </w:pPr>
      <w:r>
        <w:rPr>
          <w:noProof/>
          <w:lang w:val="en-US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563077</wp:posOffset>
            </wp:positionH>
            <wp:positionV relativeFrom="line">
              <wp:posOffset>250059</wp:posOffset>
            </wp:positionV>
            <wp:extent cx="6417827" cy="253796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7.tif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827" cy="2537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80BA1" w:rsidRDefault="00880BA1">
      <w:pPr>
        <w:pStyle w:val="HoofdtekstA"/>
      </w:pPr>
    </w:p>
    <w:p w:rsidR="00880BA1" w:rsidRDefault="00880BA1">
      <w:pPr>
        <w:pStyle w:val="HoofdtekstA"/>
      </w:pPr>
    </w:p>
    <w:sectPr w:rsidR="00880BA1">
      <w:headerReference w:type="default" r:id="rId25"/>
      <w:footerReference w:type="default" r:id="rId26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A53904">
      <w:r>
        <w:separator/>
      </w:r>
    </w:p>
  </w:endnote>
  <w:endnote w:type="continuationSeparator" w:id="0">
    <w:p w:rsidR="00000000" w:rsidRDefault="00A539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0BA1" w:rsidRDefault="00880BA1">
    <w:pPr>
      <w:pStyle w:val="Kop-envoetteks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A53904">
      <w:r>
        <w:separator/>
      </w:r>
    </w:p>
  </w:footnote>
  <w:footnote w:type="continuationSeparator" w:id="0">
    <w:p w:rsidR="00000000" w:rsidRDefault="00A5390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0BA1" w:rsidRDefault="00880BA1">
    <w:pPr>
      <w:pStyle w:val="Kop-envoet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880BA1"/>
    <w:rsid w:val="00880BA1"/>
    <w:rsid w:val="00A53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Kop-envoettekst">
    <w:name w:val="Kop- en voettekst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HoofdtekstA">
    <w:name w:val="Hoofdtekst A"/>
    <w:rPr>
      <w:rFonts w:ascii="Helvetica" w:hAnsi="Arial Unicode MS" w:cs="Arial Unicode MS"/>
      <w:color w:val="000000"/>
      <w:sz w:val="22"/>
      <w:szCs w:val="22"/>
      <w:u w:color="000000"/>
      <w:lang w:val="nl-NL"/>
    </w:rPr>
  </w:style>
  <w:style w:type="paragraph" w:customStyle="1" w:styleId="Standaard">
    <w:name w:val="Standaard"/>
    <w:rPr>
      <w:rFonts w:ascii="Helvetica" w:eastAsia="Helvetica" w:hAnsi="Helvetica" w:cs="Helvetica"/>
      <w:color w:val="000000"/>
      <w:sz w:val="22"/>
      <w:szCs w:val="22"/>
      <w:u w:color="000000"/>
      <w:lang w:val="en-US"/>
    </w:rPr>
  </w:style>
  <w:style w:type="character" w:customStyle="1" w:styleId="Hyperlink0">
    <w:name w:val="Hyperlink.0"/>
    <w:basedOn w:val="Hyperlink"/>
    <w:rPr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Kop-envoettekst">
    <w:name w:val="Kop- en voettekst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HoofdtekstA">
    <w:name w:val="Hoofdtekst A"/>
    <w:rPr>
      <w:rFonts w:ascii="Helvetica" w:hAnsi="Arial Unicode MS" w:cs="Arial Unicode MS"/>
      <w:color w:val="000000"/>
      <w:sz w:val="22"/>
      <w:szCs w:val="22"/>
      <w:u w:color="000000"/>
      <w:lang w:val="nl-NL"/>
    </w:rPr>
  </w:style>
  <w:style w:type="paragraph" w:customStyle="1" w:styleId="Standaard">
    <w:name w:val="Standaard"/>
    <w:rPr>
      <w:rFonts w:ascii="Helvetica" w:eastAsia="Helvetica" w:hAnsi="Helvetica" w:cs="Helvetica"/>
      <w:color w:val="000000"/>
      <w:sz w:val="22"/>
      <w:szCs w:val="22"/>
      <w:u w:color="000000"/>
      <w:lang w:val="en-US"/>
    </w:rPr>
  </w:style>
  <w:style w:type="character" w:customStyle="1" w:styleId="Hyperlink0">
    <w:name w:val="Hyperlink.0"/>
    <w:basedOn w:val="Hyperlink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"/><Relationship Id="rId20" Type="http://schemas.openxmlformats.org/officeDocument/2006/relationships/image" Target="media/image14.tif"/><Relationship Id="rId21" Type="http://schemas.openxmlformats.org/officeDocument/2006/relationships/hyperlink" Target="http://www.giuliapalermo.be" TargetMode="External"/><Relationship Id="rId22" Type="http://schemas.openxmlformats.org/officeDocument/2006/relationships/image" Target="media/image15.tif"/><Relationship Id="rId23" Type="http://schemas.openxmlformats.org/officeDocument/2006/relationships/image" Target="media/image16.tif"/><Relationship Id="rId24" Type="http://schemas.openxmlformats.org/officeDocument/2006/relationships/image" Target="media/image17.tif"/><Relationship Id="rId25" Type="http://schemas.openxmlformats.org/officeDocument/2006/relationships/header" Target="header1.xml"/><Relationship Id="rId26" Type="http://schemas.openxmlformats.org/officeDocument/2006/relationships/footer" Target="footer1.xml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4.tif"/><Relationship Id="rId11" Type="http://schemas.openxmlformats.org/officeDocument/2006/relationships/image" Target="media/image5.tif"/><Relationship Id="rId12" Type="http://schemas.openxmlformats.org/officeDocument/2006/relationships/image" Target="media/image6.tif"/><Relationship Id="rId13" Type="http://schemas.openxmlformats.org/officeDocument/2006/relationships/image" Target="media/image7.tif"/><Relationship Id="rId14" Type="http://schemas.openxmlformats.org/officeDocument/2006/relationships/image" Target="media/image8.tif"/><Relationship Id="rId15" Type="http://schemas.openxmlformats.org/officeDocument/2006/relationships/image" Target="media/image9.tif"/><Relationship Id="rId16" Type="http://schemas.openxmlformats.org/officeDocument/2006/relationships/image" Target="media/image10.tif"/><Relationship Id="rId17" Type="http://schemas.openxmlformats.org/officeDocument/2006/relationships/image" Target="media/image11.tif"/><Relationship Id="rId18" Type="http://schemas.openxmlformats.org/officeDocument/2006/relationships/image" Target="media/image12.tif"/><Relationship Id="rId19" Type="http://schemas.openxmlformats.org/officeDocument/2006/relationships/image" Target="media/image13.tif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2252</Words>
  <Characters>12841</Characters>
  <Application>Microsoft Macintosh Word</Application>
  <DocSecurity>0</DocSecurity>
  <Lines>107</Lines>
  <Paragraphs>30</Paragraphs>
  <ScaleCrop>false</ScaleCrop>
  <Company/>
  <LinksUpToDate>false</LinksUpToDate>
  <CharactersWithSpaces>15063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Kris  Kaerts</cp:lastModifiedBy>
  <cp:revision>2</cp:revision>
  <dcterms:created xsi:type="dcterms:W3CDTF">2017-03-06T21:17:00Z</dcterms:created>
  <dcterms:modified xsi:type="dcterms:W3CDTF">2017-03-06T21:17:00Z</dcterms:modified>
</cp:coreProperties>
</file>